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222" w:type="dxa"/>
        <w:tblInd w:w="-39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824"/>
        <w:gridCol w:w="2561"/>
        <w:gridCol w:w="8"/>
        <w:gridCol w:w="2569"/>
        <w:gridCol w:w="2610"/>
        <w:gridCol w:w="2610"/>
        <w:gridCol w:w="2520"/>
        <w:gridCol w:w="2520"/>
      </w:tblGrid>
      <w:tr w:rsidR="005463E9" w:rsidRPr="00BA0E7E" w14:paraId="17B5F868" w14:textId="77777777" w:rsidTr="0099743B">
        <w:trPr>
          <w:trHeight w:val="531"/>
        </w:trPr>
        <w:tc>
          <w:tcPr>
            <w:tcW w:w="16222" w:type="dxa"/>
            <w:gridSpan w:val="8"/>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7B5F867" w14:textId="109E5789" w:rsidR="005463E9" w:rsidRPr="000A0D0F" w:rsidRDefault="005463E9" w:rsidP="00BA0E7E">
            <w:pPr>
              <w:spacing w:after="0" w:line="270" w:lineRule="atLeast"/>
              <w:jc w:val="center"/>
              <w:rPr>
                <w:rFonts w:eastAsia="Times New Roman" w:cstheme="minorHAnsi"/>
                <w:b/>
                <w:sz w:val="16"/>
                <w:szCs w:val="16"/>
                <w:lang w:eastAsia="en-GB"/>
              </w:rPr>
            </w:pPr>
            <w:r w:rsidRPr="000A0D0F">
              <w:rPr>
                <w:rFonts w:eastAsia="Times New Roman" w:cstheme="minorHAnsi"/>
                <w:b/>
                <w:sz w:val="32"/>
                <w:szCs w:val="16"/>
                <w:lang w:eastAsia="en-GB"/>
              </w:rPr>
              <w:t xml:space="preserve">Year </w:t>
            </w:r>
            <w:r w:rsidR="00DE1944">
              <w:rPr>
                <w:rFonts w:eastAsia="Times New Roman" w:cstheme="minorHAnsi"/>
                <w:b/>
                <w:sz w:val="32"/>
                <w:szCs w:val="16"/>
                <w:lang w:eastAsia="en-GB"/>
              </w:rPr>
              <w:t>5</w:t>
            </w:r>
          </w:p>
        </w:tc>
      </w:tr>
      <w:tr w:rsidR="00BA0E7E" w:rsidRPr="00BA0E7E" w14:paraId="17B5F86D" w14:textId="77777777" w:rsidTr="00DE1944">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5F869" w14:textId="77777777" w:rsidR="00BA0E7E" w:rsidRPr="00BA0E7E" w:rsidRDefault="00BA0E7E" w:rsidP="005463E9">
            <w:pPr>
              <w:spacing w:after="0" w:line="270" w:lineRule="atLeast"/>
              <w:rPr>
                <w:rFonts w:ascii="Arial" w:eastAsia="Times New Roman" w:hAnsi="Arial" w:cs="Arial"/>
                <w:color w:val="000000"/>
                <w:sz w:val="21"/>
                <w:szCs w:val="21"/>
                <w:lang w:eastAsia="en-GB"/>
              </w:rPr>
            </w:pPr>
          </w:p>
        </w:tc>
        <w:tc>
          <w:tcPr>
            <w:tcW w:w="5138" w:type="dxa"/>
            <w:gridSpan w:val="3"/>
            <w:tcBorders>
              <w:top w:val="outset" w:sz="6" w:space="0" w:color="auto"/>
              <w:left w:val="outset" w:sz="6" w:space="0" w:color="000000"/>
              <w:bottom w:val="outset" w:sz="6" w:space="0" w:color="auto"/>
              <w:right w:val="outset" w:sz="6" w:space="0" w:color="auto"/>
            </w:tcBorders>
            <w:shd w:val="clear" w:color="auto" w:fill="FFFFFF"/>
            <w:vAlign w:val="center"/>
            <w:hideMark/>
          </w:tcPr>
          <w:p w14:paraId="17B5F86A" w14:textId="77777777" w:rsidR="00BA0E7E" w:rsidRPr="00791E11" w:rsidRDefault="00BA0E7E" w:rsidP="00BA0E7E">
            <w:pPr>
              <w:spacing w:after="0" w:line="270" w:lineRule="atLeast"/>
              <w:jc w:val="center"/>
              <w:rPr>
                <w:rFonts w:eastAsia="Times New Roman" w:cs="Arial"/>
                <w:b/>
                <w:color w:val="000000"/>
                <w:sz w:val="28"/>
                <w:szCs w:val="21"/>
                <w:lang w:eastAsia="en-GB"/>
              </w:rPr>
            </w:pPr>
            <w:r w:rsidRPr="00791E11">
              <w:rPr>
                <w:rFonts w:eastAsia="Times New Roman" w:cs="Arial"/>
                <w:b/>
                <w:color w:val="000000"/>
                <w:sz w:val="28"/>
                <w:szCs w:val="16"/>
                <w:lang w:eastAsia="en-GB"/>
              </w:rPr>
              <w:t>Autumn</w:t>
            </w:r>
          </w:p>
        </w:tc>
        <w:tc>
          <w:tcPr>
            <w:tcW w:w="5220" w:type="dxa"/>
            <w:gridSpan w:val="2"/>
            <w:tcBorders>
              <w:top w:val="outset" w:sz="6" w:space="0" w:color="auto"/>
              <w:left w:val="outset" w:sz="6" w:space="0" w:color="000000"/>
              <w:bottom w:val="outset" w:sz="6" w:space="0" w:color="auto"/>
              <w:right w:val="outset" w:sz="6" w:space="0" w:color="auto"/>
            </w:tcBorders>
            <w:shd w:val="clear" w:color="auto" w:fill="FFFFFF"/>
            <w:vAlign w:val="center"/>
            <w:hideMark/>
          </w:tcPr>
          <w:p w14:paraId="17B5F86B" w14:textId="77777777" w:rsidR="00BA0E7E" w:rsidRPr="00791E11" w:rsidRDefault="00BA0E7E" w:rsidP="00BA0E7E">
            <w:pPr>
              <w:spacing w:after="0" w:line="270" w:lineRule="atLeast"/>
              <w:jc w:val="center"/>
              <w:rPr>
                <w:rFonts w:eastAsia="Times New Roman" w:cs="Arial"/>
                <w:b/>
                <w:color w:val="000000"/>
                <w:sz w:val="28"/>
                <w:szCs w:val="21"/>
                <w:lang w:eastAsia="en-GB"/>
              </w:rPr>
            </w:pPr>
            <w:r w:rsidRPr="00791E11">
              <w:rPr>
                <w:rFonts w:eastAsia="Times New Roman" w:cs="Arial"/>
                <w:b/>
                <w:color w:val="000000"/>
                <w:sz w:val="28"/>
                <w:szCs w:val="16"/>
                <w:lang w:eastAsia="en-GB"/>
              </w:rPr>
              <w:t>Spring</w:t>
            </w:r>
          </w:p>
        </w:tc>
        <w:tc>
          <w:tcPr>
            <w:tcW w:w="5040" w:type="dxa"/>
            <w:gridSpan w:val="2"/>
            <w:tcBorders>
              <w:top w:val="outset" w:sz="6" w:space="0" w:color="auto"/>
              <w:left w:val="outset" w:sz="6" w:space="0" w:color="000000"/>
              <w:bottom w:val="outset" w:sz="6" w:space="0" w:color="auto"/>
              <w:right w:val="outset" w:sz="6" w:space="0" w:color="auto"/>
            </w:tcBorders>
            <w:shd w:val="clear" w:color="auto" w:fill="FFFFFF"/>
            <w:vAlign w:val="center"/>
            <w:hideMark/>
          </w:tcPr>
          <w:p w14:paraId="17B5F86C" w14:textId="77777777" w:rsidR="00BA0E7E" w:rsidRPr="00791E11" w:rsidRDefault="00BA0E7E" w:rsidP="00BA0E7E">
            <w:pPr>
              <w:spacing w:after="0" w:line="270" w:lineRule="atLeast"/>
              <w:jc w:val="center"/>
              <w:rPr>
                <w:rFonts w:eastAsia="Times New Roman" w:cs="Arial"/>
                <w:b/>
                <w:color w:val="000000"/>
                <w:sz w:val="28"/>
                <w:szCs w:val="21"/>
                <w:lang w:eastAsia="en-GB"/>
              </w:rPr>
            </w:pPr>
            <w:r w:rsidRPr="00791E11">
              <w:rPr>
                <w:rFonts w:eastAsia="Times New Roman" w:cs="Arial"/>
                <w:b/>
                <w:color w:val="000000"/>
                <w:sz w:val="28"/>
                <w:szCs w:val="16"/>
                <w:lang w:eastAsia="en-GB"/>
              </w:rPr>
              <w:t>Summer</w:t>
            </w:r>
          </w:p>
        </w:tc>
      </w:tr>
      <w:tr w:rsidR="00BA0E7E" w:rsidRPr="00BA0E7E" w14:paraId="17B5F875" w14:textId="77777777" w:rsidTr="0099743B">
        <w:trPr>
          <w:trHeight w:val="230"/>
        </w:trPr>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6E" w14:textId="77777777" w:rsidR="00BA0E7E" w:rsidRPr="00BA0E7E" w:rsidRDefault="00BA0E7E" w:rsidP="00BA0E7E">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tc>
        <w:tc>
          <w:tcPr>
            <w:tcW w:w="2561" w:type="dxa"/>
            <w:tcBorders>
              <w:top w:val="outset" w:sz="6" w:space="0" w:color="000000"/>
              <w:left w:val="outset" w:sz="6" w:space="0" w:color="000000"/>
              <w:bottom w:val="outset" w:sz="6" w:space="0" w:color="auto"/>
              <w:right w:val="outset" w:sz="6" w:space="0" w:color="auto"/>
            </w:tcBorders>
            <w:shd w:val="clear" w:color="auto" w:fill="D6E3BC" w:themeFill="accent3" w:themeFillTint="66"/>
            <w:vAlign w:val="center"/>
            <w:hideMark/>
          </w:tcPr>
          <w:p w14:paraId="17B5F86F"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1</w:t>
            </w:r>
          </w:p>
        </w:tc>
        <w:tc>
          <w:tcPr>
            <w:tcW w:w="2577" w:type="dxa"/>
            <w:gridSpan w:val="2"/>
            <w:tcBorders>
              <w:top w:val="outset" w:sz="6" w:space="0" w:color="000000"/>
              <w:left w:val="outset" w:sz="6" w:space="0" w:color="000000"/>
              <w:bottom w:val="outset" w:sz="6" w:space="0" w:color="auto"/>
              <w:right w:val="outset" w:sz="6" w:space="0" w:color="auto"/>
            </w:tcBorders>
            <w:shd w:val="clear" w:color="auto" w:fill="D6E3BC" w:themeFill="accent3" w:themeFillTint="66"/>
            <w:vAlign w:val="center"/>
            <w:hideMark/>
          </w:tcPr>
          <w:p w14:paraId="17B5F870"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2</w:t>
            </w:r>
          </w:p>
        </w:tc>
        <w:tc>
          <w:tcPr>
            <w:tcW w:w="2610" w:type="dxa"/>
            <w:tcBorders>
              <w:top w:val="outset" w:sz="6" w:space="0" w:color="000000"/>
              <w:left w:val="outset" w:sz="6" w:space="0" w:color="000000"/>
              <w:bottom w:val="outset" w:sz="6" w:space="0" w:color="auto"/>
              <w:right w:val="outset" w:sz="6" w:space="0" w:color="auto"/>
            </w:tcBorders>
            <w:shd w:val="clear" w:color="auto" w:fill="D6E3BC" w:themeFill="accent3" w:themeFillTint="66"/>
            <w:vAlign w:val="center"/>
            <w:hideMark/>
          </w:tcPr>
          <w:p w14:paraId="17B5F871"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1</w:t>
            </w:r>
          </w:p>
        </w:tc>
        <w:tc>
          <w:tcPr>
            <w:tcW w:w="2610" w:type="dxa"/>
            <w:tcBorders>
              <w:top w:val="outset" w:sz="6" w:space="0" w:color="000000"/>
              <w:left w:val="outset" w:sz="6" w:space="0" w:color="000000"/>
              <w:bottom w:val="outset" w:sz="6" w:space="0" w:color="auto"/>
              <w:right w:val="outset" w:sz="6" w:space="0" w:color="auto"/>
            </w:tcBorders>
            <w:shd w:val="clear" w:color="auto" w:fill="D6E3BC" w:themeFill="accent3" w:themeFillTint="66"/>
            <w:vAlign w:val="center"/>
            <w:hideMark/>
          </w:tcPr>
          <w:p w14:paraId="17B5F872"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2</w:t>
            </w:r>
          </w:p>
        </w:tc>
        <w:tc>
          <w:tcPr>
            <w:tcW w:w="2520" w:type="dxa"/>
            <w:tcBorders>
              <w:top w:val="outset" w:sz="6" w:space="0" w:color="000000"/>
              <w:left w:val="outset" w:sz="6" w:space="0" w:color="000000"/>
              <w:bottom w:val="outset" w:sz="6" w:space="0" w:color="auto"/>
              <w:right w:val="outset" w:sz="6" w:space="0" w:color="auto"/>
            </w:tcBorders>
            <w:shd w:val="clear" w:color="auto" w:fill="D6E3BC" w:themeFill="accent3" w:themeFillTint="66"/>
            <w:vAlign w:val="center"/>
            <w:hideMark/>
          </w:tcPr>
          <w:p w14:paraId="17B5F873"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1</w:t>
            </w:r>
          </w:p>
        </w:tc>
        <w:tc>
          <w:tcPr>
            <w:tcW w:w="2520" w:type="dxa"/>
            <w:tcBorders>
              <w:top w:val="outset" w:sz="6" w:space="0" w:color="000000"/>
              <w:left w:val="outset" w:sz="6" w:space="0" w:color="000000"/>
              <w:bottom w:val="outset" w:sz="6" w:space="0" w:color="auto"/>
              <w:right w:val="outset" w:sz="6" w:space="0" w:color="auto"/>
            </w:tcBorders>
            <w:shd w:val="clear" w:color="auto" w:fill="D6E3BC" w:themeFill="accent3" w:themeFillTint="66"/>
            <w:vAlign w:val="center"/>
            <w:hideMark/>
          </w:tcPr>
          <w:p w14:paraId="17B5F874"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2</w:t>
            </w:r>
          </w:p>
        </w:tc>
      </w:tr>
      <w:tr w:rsidR="00BA0E7E" w:rsidRPr="00BA0E7E" w14:paraId="17B5F87E" w14:textId="77777777" w:rsidTr="00DE1944">
        <w:trPr>
          <w:trHeight w:val="378"/>
        </w:trPr>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76" w14:textId="77777777" w:rsidR="00BA0E7E" w:rsidRPr="00DE1944" w:rsidRDefault="005463E9" w:rsidP="00DE1944">
            <w:pPr>
              <w:pStyle w:val="NoSpacing"/>
              <w:jc w:val="center"/>
              <w:rPr>
                <w:sz w:val="21"/>
                <w:szCs w:val="21"/>
                <w:lang w:eastAsia="en-GB"/>
              </w:rPr>
            </w:pPr>
            <w:r w:rsidRPr="00DE1944">
              <w:rPr>
                <w:lang w:eastAsia="en-GB"/>
              </w:rPr>
              <w:t>Theme</w:t>
            </w:r>
          </w:p>
        </w:tc>
        <w:tc>
          <w:tcPr>
            <w:tcW w:w="5138" w:type="dxa"/>
            <w:gridSpan w:val="3"/>
            <w:tcBorders>
              <w:top w:val="outset" w:sz="6" w:space="0" w:color="000000"/>
              <w:left w:val="outset" w:sz="6" w:space="0" w:color="000000"/>
              <w:bottom w:val="outset" w:sz="6" w:space="0" w:color="auto"/>
              <w:right w:val="outset" w:sz="6" w:space="0" w:color="auto"/>
            </w:tcBorders>
            <w:shd w:val="clear" w:color="auto" w:fill="FFFFFF"/>
            <w:vAlign w:val="center"/>
            <w:hideMark/>
          </w:tcPr>
          <w:p w14:paraId="17B5F878" w14:textId="5AE60430" w:rsidR="0080048E" w:rsidRPr="00DE1944" w:rsidRDefault="001E107E" w:rsidP="00DE1944">
            <w:pPr>
              <w:pStyle w:val="NoSpacing"/>
              <w:jc w:val="center"/>
              <w:rPr>
                <w:b/>
                <w:bCs/>
                <w:lang w:eastAsia="en-GB"/>
              </w:rPr>
            </w:pPr>
            <w:r w:rsidRPr="00DE1944">
              <w:rPr>
                <w:b/>
                <w:bCs/>
                <w:lang w:eastAsia="en-GB"/>
              </w:rPr>
              <w:t>When in Rome</w:t>
            </w:r>
          </w:p>
        </w:tc>
        <w:tc>
          <w:tcPr>
            <w:tcW w:w="5220" w:type="dxa"/>
            <w:gridSpan w:val="2"/>
            <w:tcBorders>
              <w:top w:val="outset" w:sz="6" w:space="0" w:color="000000"/>
              <w:left w:val="outset" w:sz="6" w:space="0" w:color="000000"/>
              <w:bottom w:val="outset" w:sz="6" w:space="0" w:color="auto"/>
              <w:right w:val="outset" w:sz="6" w:space="0" w:color="auto"/>
            </w:tcBorders>
            <w:shd w:val="clear" w:color="auto" w:fill="FFFFFF"/>
            <w:vAlign w:val="center"/>
            <w:hideMark/>
          </w:tcPr>
          <w:p w14:paraId="17B5F87A" w14:textId="4FCA798A" w:rsidR="0080048E" w:rsidRPr="00DE1944" w:rsidRDefault="001E107E" w:rsidP="00DE1944">
            <w:pPr>
              <w:pStyle w:val="NoSpacing"/>
              <w:jc w:val="center"/>
              <w:rPr>
                <w:b/>
                <w:bCs/>
                <w:i/>
                <w:iCs/>
                <w:lang w:eastAsia="en-GB"/>
              </w:rPr>
            </w:pPr>
            <w:r w:rsidRPr="00DE1944">
              <w:rPr>
                <w:b/>
                <w:bCs/>
                <w:lang w:eastAsia="en-GB"/>
              </w:rPr>
              <w:t>Hunted</w:t>
            </w:r>
          </w:p>
        </w:tc>
        <w:tc>
          <w:tcPr>
            <w:tcW w:w="5040" w:type="dxa"/>
            <w:gridSpan w:val="2"/>
            <w:tcBorders>
              <w:top w:val="outset" w:sz="6" w:space="0" w:color="000000"/>
              <w:left w:val="outset" w:sz="6" w:space="0" w:color="000000"/>
              <w:bottom w:val="outset" w:sz="6" w:space="0" w:color="auto"/>
              <w:right w:val="outset" w:sz="6" w:space="0" w:color="auto"/>
            </w:tcBorders>
            <w:shd w:val="clear" w:color="auto" w:fill="FFFFFF"/>
            <w:vAlign w:val="center"/>
            <w:hideMark/>
          </w:tcPr>
          <w:p w14:paraId="17B5F87D" w14:textId="0D8E33BF" w:rsidR="001E4F42" w:rsidRPr="00DE1944" w:rsidRDefault="001E107E" w:rsidP="00DE1944">
            <w:pPr>
              <w:pStyle w:val="NoSpacing"/>
              <w:jc w:val="center"/>
              <w:rPr>
                <w:b/>
                <w:bCs/>
                <w:lang w:eastAsia="en-GB"/>
              </w:rPr>
            </w:pPr>
            <w:r w:rsidRPr="00DE1944">
              <w:rPr>
                <w:b/>
                <w:bCs/>
                <w:lang w:eastAsia="en-GB"/>
              </w:rPr>
              <w:t>To infinity and beyond</w:t>
            </w:r>
          </w:p>
        </w:tc>
      </w:tr>
      <w:tr w:rsidR="0094176A" w:rsidRPr="00BA0E7E" w14:paraId="17B5F8D7" w14:textId="77777777" w:rsidTr="00DE1944">
        <w:trPr>
          <w:trHeight w:val="1822"/>
        </w:trPr>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7F" w14:textId="77777777" w:rsidR="0094176A" w:rsidRPr="00BA0E7E" w:rsidRDefault="0037106B" w:rsidP="00BA0E7E">
            <w:pPr>
              <w:spacing w:after="0" w:line="270" w:lineRule="atLeast"/>
              <w:jc w:val="center"/>
              <w:rPr>
                <w:rFonts w:ascii="Arial" w:eastAsia="Times New Roman" w:hAnsi="Arial" w:cs="Arial"/>
                <w:color w:val="000000"/>
                <w:sz w:val="21"/>
                <w:szCs w:val="21"/>
                <w:lang w:eastAsia="en-GB"/>
              </w:rPr>
            </w:pPr>
            <w:r>
              <w:rPr>
                <w:rFonts w:ascii="Arial" w:eastAsia="Times New Roman" w:hAnsi="Arial" w:cs="Arial"/>
                <w:color w:val="000000"/>
                <w:sz w:val="16"/>
                <w:szCs w:val="16"/>
                <w:lang w:eastAsia="en-GB"/>
              </w:rPr>
              <w:t xml:space="preserve">English </w:t>
            </w:r>
          </w:p>
        </w:tc>
        <w:tc>
          <w:tcPr>
            <w:tcW w:w="2561" w:type="dxa"/>
            <w:tcBorders>
              <w:top w:val="outset" w:sz="6" w:space="0" w:color="000000"/>
              <w:left w:val="outset" w:sz="6" w:space="0" w:color="000000"/>
              <w:right w:val="outset" w:sz="6" w:space="0" w:color="auto"/>
            </w:tcBorders>
            <w:shd w:val="clear" w:color="auto" w:fill="FFFFFF"/>
            <w:hideMark/>
          </w:tcPr>
          <w:p w14:paraId="6C0AA0B6" w14:textId="653DA820" w:rsidR="009B1CBF" w:rsidRPr="00DE1944" w:rsidRDefault="009B1CBF" w:rsidP="00F30C6D">
            <w:pPr>
              <w:spacing w:after="0" w:line="240" w:lineRule="auto"/>
              <w:rPr>
                <w:rFonts w:ascii="Calibri" w:eastAsia="Times New Roman" w:hAnsi="Calibri" w:cs="Calibri"/>
                <w:b/>
                <w:bCs/>
                <w:color w:val="000000"/>
                <w:sz w:val="20"/>
                <w:szCs w:val="20"/>
                <w:lang w:val="en-US"/>
              </w:rPr>
            </w:pPr>
            <w:r w:rsidRPr="00DE1944">
              <w:rPr>
                <w:rFonts w:ascii="Calibri" w:eastAsia="Times New Roman" w:hAnsi="Calibri" w:cs="Calibri"/>
                <w:b/>
                <w:bCs/>
                <w:color w:val="000000"/>
                <w:sz w:val="20"/>
                <w:szCs w:val="20"/>
                <w:lang w:val="en-US"/>
              </w:rPr>
              <w:t>Escape from Pompeii</w:t>
            </w:r>
          </w:p>
          <w:p w14:paraId="0967CDC3" w14:textId="11F76AD9" w:rsidR="009B1CBF" w:rsidRPr="00DE1944" w:rsidRDefault="009B1CBF" w:rsidP="00F30C6D">
            <w:pPr>
              <w:spacing w:after="0" w:line="240" w:lineRule="auto"/>
              <w:rPr>
                <w:rFonts w:cstheme="minorHAnsi"/>
                <w:i/>
                <w:iCs/>
                <w:sz w:val="20"/>
                <w:szCs w:val="20"/>
              </w:rPr>
            </w:pPr>
            <w:r w:rsidRPr="00DE1944">
              <w:rPr>
                <w:rFonts w:cstheme="minorHAnsi"/>
                <w:i/>
                <w:iCs/>
                <w:sz w:val="20"/>
                <w:szCs w:val="20"/>
              </w:rPr>
              <w:t xml:space="preserve">Christina </w:t>
            </w:r>
            <w:proofErr w:type="spellStart"/>
            <w:r w:rsidRPr="00DE1944">
              <w:rPr>
                <w:rFonts w:cstheme="minorHAnsi"/>
                <w:i/>
                <w:iCs/>
                <w:sz w:val="20"/>
                <w:szCs w:val="20"/>
              </w:rPr>
              <w:t>Balit</w:t>
            </w:r>
            <w:proofErr w:type="spellEnd"/>
          </w:p>
          <w:p w14:paraId="5BCABBF4" w14:textId="77777777" w:rsidR="009B1CBF" w:rsidRPr="00DE1944" w:rsidRDefault="009B1CBF" w:rsidP="00F30C6D">
            <w:pPr>
              <w:spacing w:after="0" w:line="240" w:lineRule="auto"/>
              <w:rPr>
                <w:rFonts w:eastAsia="Times New Roman" w:cstheme="minorHAnsi"/>
                <w:b/>
                <w:bCs/>
                <w:sz w:val="16"/>
                <w:szCs w:val="16"/>
                <w:lang w:val="en-US"/>
              </w:rPr>
            </w:pPr>
          </w:p>
          <w:p w14:paraId="321E0599" w14:textId="41FB9832" w:rsidR="00F30C6D" w:rsidRPr="00F30C6D" w:rsidRDefault="00F30C6D" w:rsidP="00F30C6D">
            <w:pPr>
              <w:spacing w:after="0" w:line="240" w:lineRule="auto"/>
              <w:rPr>
                <w:rFonts w:ascii="Times New Roman" w:eastAsia="Times New Roman" w:hAnsi="Times New Roman" w:cs="Times New Roman"/>
                <w:sz w:val="20"/>
                <w:szCs w:val="20"/>
                <w:lang w:val="en-US"/>
              </w:rPr>
            </w:pPr>
            <w:r w:rsidRPr="00F30C6D">
              <w:rPr>
                <w:rFonts w:ascii="Calibri" w:eastAsia="Times New Roman" w:hAnsi="Calibri" w:cs="Calibri"/>
                <w:b/>
                <w:bCs/>
                <w:color w:val="000000"/>
                <w:sz w:val="20"/>
                <w:szCs w:val="20"/>
                <w:lang w:val="en-US"/>
              </w:rPr>
              <w:t>Outcome</w:t>
            </w:r>
          </w:p>
          <w:p w14:paraId="44C99EA4" w14:textId="492F22A5" w:rsidR="00F30C6D" w:rsidRPr="00F30C6D" w:rsidRDefault="00F30C6D" w:rsidP="00F30C6D">
            <w:pPr>
              <w:spacing w:after="0" w:line="240" w:lineRule="auto"/>
              <w:rPr>
                <w:rFonts w:ascii="Times New Roman" w:eastAsia="Times New Roman" w:hAnsi="Times New Roman" w:cs="Times New Roman"/>
                <w:sz w:val="20"/>
                <w:szCs w:val="20"/>
                <w:lang w:val="en-US"/>
              </w:rPr>
            </w:pPr>
            <w:r w:rsidRPr="00F30C6D">
              <w:rPr>
                <w:rFonts w:ascii="Calibri" w:eastAsia="Times New Roman" w:hAnsi="Calibri" w:cs="Calibri"/>
                <w:color w:val="000000"/>
                <w:sz w:val="20"/>
                <w:szCs w:val="20"/>
                <w:lang w:val="en-US"/>
              </w:rPr>
              <w:t>Narrative</w:t>
            </w:r>
            <w:r w:rsidR="009B1CBF" w:rsidRPr="00DE1944">
              <w:rPr>
                <w:rFonts w:ascii="Calibri" w:eastAsia="Times New Roman" w:hAnsi="Calibri" w:cs="Calibri"/>
                <w:color w:val="000000"/>
                <w:sz w:val="20"/>
                <w:szCs w:val="20"/>
                <w:lang w:val="en-US"/>
              </w:rPr>
              <w:t xml:space="preserve"> (Flashback story)</w:t>
            </w:r>
          </w:p>
          <w:p w14:paraId="05D7CE2D" w14:textId="77777777" w:rsidR="00F30C6D" w:rsidRPr="00F30C6D" w:rsidRDefault="00F30C6D" w:rsidP="00F30C6D">
            <w:pPr>
              <w:spacing w:after="0" w:line="240" w:lineRule="auto"/>
              <w:rPr>
                <w:rFonts w:ascii="Times New Roman" w:eastAsia="Times New Roman" w:hAnsi="Times New Roman" w:cs="Times New Roman"/>
                <w:sz w:val="20"/>
                <w:szCs w:val="20"/>
                <w:lang w:val="en-US"/>
              </w:rPr>
            </w:pPr>
          </w:p>
          <w:p w14:paraId="6FF39689" w14:textId="086A7DB3" w:rsidR="00F30C6D" w:rsidRPr="00DE1944" w:rsidRDefault="00F30C6D" w:rsidP="00F30C6D">
            <w:pPr>
              <w:spacing w:after="0" w:line="240" w:lineRule="auto"/>
              <w:rPr>
                <w:rFonts w:ascii="Calibri" w:eastAsia="Times New Roman" w:hAnsi="Calibri" w:cs="Calibri"/>
                <w:b/>
                <w:bCs/>
                <w:color w:val="000000"/>
                <w:sz w:val="20"/>
                <w:szCs w:val="20"/>
                <w:lang w:val="en-US"/>
              </w:rPr>
            </w:pPr>
            <w:r w:rsidRPr="00F30C6D">
              <w:rPr>
                <w:rFonts w:ascii="Calibri" w:eastAsia="Times New Roman" w:hAnsi="Calibri" w:cs="Calibri"/>
                <w:b/>
                <w:bCs/>
                <w:color w:val="000000"/>
                <w:sz w:val="20"/>
                <w:szCs w:val="20"/>
                <w:lang w:val="en-US"/>
              </w:rPr>
              <w:t>Mastery Key</w:t>
            </w:r>
            <w:r w:rsidRPr="00DE1944">
              <w:rPr>
                <w:rFonts w:ascii="Calibri" w:eastAsia="Times New Roman" w:hAnsi="Calibri" w:cs="Calibri"/>
                <w:b/>
                <w:bCs/>
                <w:color w:val="000000"/>
                <w:sz w:val="20"/>
                <w:szCs w:val="20"/>
                <w:lang w:val="en-US"/>
              </w:rPr>
              <w:t>s:</w:t>
            </w:r>
            <w:r w:rsidR="000A7C3E" w:rsidRPr="00DE1944">
              <w:rPr>
                <w:rFonts w:ascii="Calibri" w:eastAsia="Times New Roman" w:hAnsi="Calibri" w:cs="Calibri"/>
                <w:b/>
                <w:bCs/>
                <w:color w:val="000000"/>
                <w:sz w:val="20"/>
                <w:szCs w:val="20"/>
                <w:lang w:val="en-US"/>
              </w:rPr>
              <w:t xml:space="preserve"> </w:t>
            </w:r>
          </w:p>
          <w:p w14:paraId="7864DF77" w14:textId="77777777" w:rsidR="000A7C3E" w:rsidRPr="00F30C6D" w:rsidRDefault="000A7C3E" w:rsidP="00F30C6D">
            <w:pPr>
              <w:spacing w:after="0" w:line="240" w:lineRule="auto"/>
              <w:rPr>
                <w:rFonts w:ascii="Times New Roman" w:eastAsia="Times New Roman" w:hAnsi="Times New Roman" w:cs="Times New Roman"/>
                <w:sz w:val="20"/>
                <w:szCs w:val="20"/>
                <w:lang w:val="en-US"/>
              </w:rPr>
            </w:pPr>
          </w:p>
          <w:p w14:paraId="1DCA1754" w14:textId="4AFB084C" w:rsidR="00F30C6D" w:rsidRPr="00DE1944" w:rsidRDefault="00F30C6D" w:rsidP="00F30C6D">
            <w:pPr>
              <w:spacing w:after="0" w:line="240" w:lineRule="auto"/>
              <w:rPr>
                <w:rFonts w:eastAsia="Times New Roman" w:cstheme="minorHAnsi"/>
                <w:color w:val="000000"/>
                <w:sz w:val="20"/>
                <w:szCs w:val="20"/>
                <w:lang w:val="en-US"/>
              </w:rPr>
            </w:pPr>
            <w:r w:rsidRPr="00F30C6D">
              <w:rPr>
                <w:rFonts w:eastAsia="Times New Roman" w:cstheme="minorHAnsi"/>
                <w:color w:val="000000"/>
                <w:sz w:val="20"/>
                <w:szCs w:val="20"/>
                <w:lang w:val="en-US"/>
              </w:rPr>
              <w:t xml:space="preserve">1. </w:t>
            </w:r>
            <w:r w:rsidRPr="00DE1944">
              <w:rPr>
                <w:rFonts w:cstheme="minorHAnsi"/>
                <w:sz w:val="20"/>
                <w:szCs w:val="20"/>
              </w:rPr>
              <w:t>Use expanded noun phrases, adverbs, determiners and preposition</w:t>
            </w:r>
            <w:r w:rsidR="009B1CBF" w:rsidRPr="00DE1944">
              <w:rPr>
                <w:rFonts w:cstheme="minorHAnsi"/>
                <w:sz w:val="20"/>
                <w:szCs w:val="20"/>
              </w:rPr>
              <w:t>al</w:t>
            </w:r>
            <w:r w:rsidRPr="00DE1944">
              <w:rPr>
                <w:rFonts w:cstheme="minorHAnsi"/>
                <w:sz w:val="20"/>
                <w:szCs w:val="20"/>
              </w:rPr>
              <w:t xml:space="preserve"> phrases to convey complicated information concisely</w:t>
            </w:r>
          </w:p>
          <w:p w14:paraId="0F57815F" w14:textId="77777777" w:rsidR="00F30C6D" w:rsidRPr="00DE1944" w:rsidRDefault="00F30C6D" w:rsidP="00F30C6D">
            <w:pPr>
              <w:spacing w:after="0" w:line="240" w:lineRule="auto"/>
              <w:rPr>
                <w:rFonts w:eastAsia="Times New Roman" w:cstheme="minorHAnsi"/>
                <w:color w:val="000000"/>
                <w:sz w:val="20"/>
                <w:szCs w:val="20"/>
                <w:lang w:val="en-US"/>
              </w:rPr>
            </w:pPr>
            <w:r w:rsidRPr="00F30C6D">
              <w:rPr>
                <w:rFonts w:eastAsia="Times New Roman" w:cstheme="minorHAnsi"/>
                <w:color w:val="000000"/>
                <w:sz w:val="20"/>
                <w:szCs w:val="20"/>
                <w:lang w:val="en-US"/>
              </w:rPr>
              <w:t>2. Organise paragraphs around a theme with a focus on more complex narrative structures.</w:t>
            </w:r>
          </w:p>
          <w:p w14:paraId="2BF17CA0" w14:textId="77777777" w:rsidR="00F30C6D" w:rsidRPr="00DE1944" w:rsidRDefault="00F30C6D" w:rsidP="00F30C6D">
            <w:pPr>
              <w:spacing w:after="0" w:line="240" w:lineRule="auto"/>
              <w:rPr>
                <w:rFonts w:eastAsia="Times New Roman" w:cstheme="minorHAnsi"/>
                <w:color w:val="000000"/>
                <w:sz w:val="20"/>
                <w:szCs w:val="20"/>
                <w:lang w:val="en-US"/>
              </w:rPr>
            </w:pPr>
            <w:r w:rsidRPr="00DE1944">
              <w:rPr>
                <w:rFonts w:eastAsia="Times New Roman" w:cstheme="minorHAnsi"/>
                <w:color w:val="000000"/>
                <w:sz w:val="20"/>
                <w:szCs w:val="20"/>
                <w:lang w:val="en-US"/>
              </w:rPr>
              <w:t>3. Use fronted adverbials with commas after them</w:t>
            </w:r>
          </w:p>
          <w:p w14:paraId="32BCD9C8" w14:textId="7E01068E" w:rsidR="00F30C6D" w:rsidRPr="00DE1944" w:rsidRDefault="00F30C6D" w:rsidP="00F30C6D">
            <w:pPr>
              <w:spacing w:after="0" w:line="240" w:lineRule="auto"/>
              <w:rPr>
                <w:rFonts w:ascii="Calibri" w:hAnsi="Calibri" w:cs="Calibri"/>
                <w:i/>
                <w:iCs/>
                <w:color w:val="002060"/>
                <w:sz w:val="20"/>
                <w:szCs w:val="20"/>
              </w:rPr>
            </w:pPr>
            <w:r w:rsidRPr="00DE1944">
              <w:rPr>
                <w:rFonts w:eastAsia="Times New Roman" w:cstheme="minorHAnsi"/>
                <w:color w:val="000000"/>
                <w:sz w:val="20"/>
                <w:szCs w:val="20"/>
                <w:lang w:val="en-US"/>
              </w:rPr>
              <w:t xml:space="preserve">4. </w:t>
            </w:r>
            <w:r w:rsidRPr="00DE1944">
              <w:rPr>
                <w:rFonts w:ascii="Calibri" w:hAnsi="Calibri" w:cs="Calibri"/>
                <w:sz w:val="20"/>
                <w:szCs w:val="20"/>
              </w:rPr>
              <w:t>Use and punctuate direct speech (using dialogue to show relationship between characters)</w:t>
            </w:r>
          </w:p>
          <w:p w14:paraId="08657A96" w14:textId="074FE66F" w:rsidR="00F30C6D" w:rsidRPr="00F30C6D" w:rsidRDefault="00F30C6D" w:rsidP="00F30C6D">
            <w:pPr>
              <w:spacing w:after="0" w:line="240" w:lineRule="auto"/>
              <w:rPr>
                <w:rFonts w:eastAsia="Times New Roman" w:cstheme="minorHAnsi"/>
                <w:color w:val="000000"/>
                <w:sz w:val="20"/>
                <w:szCs w:val="20"/>
                <w:lang w:val="en-US"/>
              </w:rPr>
            </w:pPr>
            <w:r w:rsidRPr="00DE1944">
              <w:rPr>
                <w:rFonts w:eastAsia="Times New Roman" w:cstheme="minorHAnsi"/>
                <w:color w:val="000000"/>
                <w:sz w:val="20"/>
                <w:szCs w:val="20"/>
                <w:lang w:val="en-US"/>
              </w:rPr>
              <w:t xml:space="preserve">5. </w:t>
            </w:r>
            <w:r w:rsidRPr="00F30C6D">
              <w:rPr>
                <w:rFonts w:eastAsia="Times New Roman" w:cstheme="minorHAnsi"/>
                <w:color w:val="000000"/>
                <w:sz w:val="20"/>
                <w:szCs w:val="20"/>
                <w:lang w:val="en-US"/>
              </w:rPr>
              <w:t>Integrate dialogue to convey character and advance the action.</w:t>
            </w:r>
          </w:p>
          <w:p w14:paraId="6927C688" w14:textId="02D0B9B1" w:rsidR="00F30C6D" w:rsidRPr="00F30C6D" w:rsidRDefault="00F30C6D" w:rsidP="00F30C6D">
            <w:pPr>
              <w:spacing w:after="0" w:line="240" w:lineRule="auto"/>
              <w:rPr>
                <w:rFonts w:ascii="Times New Roman" w:eastAsia="Times New Roman" w:hAnsi="Times New Roman" w:cs="Times New Roman"/>
                <w:sz w:val="20"/>
                <w:szCs w:val="20"/>
                <w:lang w:val="en-US"/>
              </w:rPr>
            </w:pPr>
          </w:p>
          <w:p w14:paraId="17B5F88D" w14:textId="40A347DD" w:rsidR="00BB63FE" w:rsidRPr="00DE1944" w:rsidRDefault="00BB63FE" w:rsidP="00F30C6D">
            <w:pPr>
              <w:spacing w:after="0" w:line="270" w:lineRule="atLeast"/>
              <w:jc w:val="center"/>
              <w:rPr>
                <w:rFonts w:eastAsia="Times New Roman" w:cstheme="minorHAnsi"/>
                <w:sz w:val="20"/>
                <w:szCs w:val="20"/>
                <w:lang w:eastAsia="en-GB"/>
              </w:rPr>
            </w:pPr>
          </w:p>
        </w:tc>
        <w:tc>
          <w:tcPr>
            <w:tcW w:w="2577" w:type="dxa"/>
            <w:gridSpan w:val="2"/>
            <w:tcBorders>
              <w:top w:val="outset" w:sz="6" w:space="0" w:color="000000"/>
              <w:left w:val="outset" w:sz="6" w:space="0" w:color="000000"/>
              <w:right w:val="outset" w:sz="6" w:space="0" w:color="auto"/>
            </w:tcBorders>
            <w:shd w:val="clear" w:color="auto" w:fill="FFFFFF"/>
          </w:tcPr>
          <w:p w14:paraId="4CA0F788" w14:textId="7AC12C56" w:rsidR="009B1CBF" w:rsidRPr="00DE1944" w:rsidRDefault="000A7C3E" w:rsidP="009B1CBF">
            <w:pPr>
              <w:spacing w:after="0" w:line="270" w:lineRule="atLeast"/>
              <w:rPr>
                <w:rFonts w:eastAsia="Times New Roman" w:cstheme="minorHAnsi"/>
                <w:b/>
                <w:bCs/>
                <w:sz w:val="20"/>
                <w:szCs w:val="20"/>
                <w:lang w:eastAsia="en-GB"/>
              </w:rPr>
            </w:pPr>
            <w:r w:rsidRPr="00DE1944">
              <w:rPr>
                <w:rFonts w:eastAsia="Times New Roman" w:cstheme="minorHAnsi"/>
                <w:b/>
                <w:bCs/>
                <w:sz w:val="20"/>
                <w:szCs w:val="20"/>
                <w:lang w:eastAsia="en-GB"/>
              </w:rPr>
              <w:t>The Lost Happy Endings</w:t>
            </w:r>
          </w:p>
          <w:p w14:paraId="5DEEE997" w14:textId="6949518E" w:rsidR="000A7C3E" w:rsidRPr="00DE1944" w:rsidRDefault="000A7C3E" w:rsidP="009B1CBF">
            <w:pPr>
              <w:spacing w:after="0" w:line="270" w:lineRule="atLeast"/>
              <w:rPr>
                <w:rFonts w:eastAsia="Times New Roman" w:cstheme="minorHAnsi"/>
                <w:sz w:val="20"/>
                <w:szCs w:val="20"/>
                <w:lang w:eastAsia="en-GB"/>
              </w:rPr>
            </w:pPr>
            <w:r w:rsidRPr="00DE1944">
              <w:rPr>
                <w:rFonts w:eastAsia="Times New Roman" w:cstheme="minorHAnsi"/>
                <w:sz w:val="20"/>
                <w:szCs w:val="20"/>
                <w:lang w:eastAsia="en-GB"/>
              </w:rPr>
              <w:t xml:space="preserve">Carol Anne Duffy </w:t>
            </w:r>
          </w:p>
          <w:p w14:paraId="3CCAA5BA" w14:textId="77777777" w:rsidR="000A7C3E" w:rsidRPr="00DE1944" w:rsidRDefault="000A7C3E" w:rsidP="009B1CBF">
            <w:pPr>
              <w:spacing w:after="0" w:line="270" w:lineRule="atLeast"/>
              <w:rPr>
                <w:rFonts w:eastAsia="Times New Roman" w:cstheme="minorHAnsi"/>
                <w:sz w:val="16"/>
                <w:szCs w:val="16"/>
                <w:lang w:eastAsia="en-GB"/>
              </w:rPr>
            </w:pPr>
          </w:p>
          <w:p w14:paraId="1291F77A" w14:textId="4599DCF7" w:rsidR="000A7C3E" w:rsidRPr="00DE1944" w:rsidRDefault="000A7C3E" w:rsidP="000A7C3E">
            <w:pPr>
              <w:spacing w:after="0" w:line="240" w:lineRule="auto"/>
              <w:rPr>
                <w:rFonts w:ascii="Calibri" w:eastAsia="Times New Roman" w:hAnsi="Calibri" w:cs="Calibri"/>
                <w:b/>
                <w:bCs/>
                <w:color w:val="000000"/>
                <w:sz w:val="20"/>
                <w:szCs w:val="20"/>
                <w:lang w:val="en-US"/>
              </w:rPr>
            </w:pPr>
            <w:r w:rsidRPr="00DE1944">
              <w:rPr>
                <w:rFonts w:ascii="Calibri" w:eastAsia="Times New Roman" w:hAnsi="Calibri" w:cs="Calibri"/>
                <w:b/>
                <w:bCs/>
                <w:color w:val="000000"/>
                <w:sz w:val="20"/>
                <w:szCs w:val="20"/>
                <w:lang w:val="en-US"/>
              </w:rPr>
              <w:t>O</w:t>
            </w:r>
            <w:r w:rsidRPr="00F30C6D">
              <w:rPr>
                <w:rFonts w:ascii="Calibri" w:eastAsia="Times New Roman" w:hAnsi="Calibri" w:cs="Calibri"/>
                <w:b/>
                <w:bCs/>
                <w:color w:val="000000"/>
                <w:sz w:val="20"/>
                <w:szCs w:val="20"/>
                <w:lang w:val="en-US"/>
              </w:rPr>
              <w:t>utcome</w:t>
            </w:r>
          </w:p>
          <w:p w14:paraId="7BEFD8FD" w14:textId="3C1759DE" w:rsidR="000A7C3E" w:rsidRPr="00DE1944" w:rsidRDefault="000A7C3E" w:rsidP="000A7C3E">
            <w:pPr>
              <w:spacing w:after="0" w:line="240" w:lineRule="auto"/>
              <w:rPr>
                <w:rFonts w:ascii="Calibri" w:eastAsia="Times New Roman" w:hAnsi="Calibri" w:cs="Calibri"/>
                <w:color w:val="000000"/>
                <w:sz w:val="20"/>
                <w:szCs w:val="20"/>
                <w:lang w:val="en-US"/>
              </w:rPr>
            </w:pPr>
            <w:r w:rsidRPr="00DE1944">
              <w:rPr>
                <w:rFonts w:ascii="Calibri" w:eastAsia="Times New Roman" w:hAnsi="Calibri" w:cs="Calibri"/>
                <w:color w:val="000000"/>
                <w:sz w:val="20"/>
                <w:szCs w:val="20"/>
                <w:lang w:val="en-US"/>
              </w:rPr>
              <w:t>Traditional tale</w:t>
            </w:r>
          </w:p>
          <w:p w14:paraId="66DF6686" w14:textId="77777777" w:rsidR="000A7C3E" w:rsidRPr="00F30C6D" w:rsidRDefault="000A7C3E" w:rsidP="000A7C3E">
            <w:pPr>
              <w:spacing w:after="0" w:line="240" w:lineRule="auto"/>
              <w:rPr>
                <w:rFonts w:ascii="Times New Roman" w:eastAsia="Times New Roman" w:hAnsi="Times New Roman" w:cs="Times New Roman"/>
                <w:sz w:val="20"/>
                <w:szCs w:val="20"/>
                <w:lang w:val="en-US"/>
              </w:rPr>
            </w:pPr>
          </w:p>
          <w:p w14:paraId="78921BED" w14:textId="328BFDB6" w:rsidR="000A7C3E" w:rsidRPr="00DE1944" w:rsidRDefault="000A7C3E" w:rsidP="000A7C3E">
            <w:pPr>
              <w:spacing w:after="0" w:line="240" w:lineRule="auto"/>
              <w:rPr>
                <w:rFonts w:ascii="Calibri" w:eastAsia="Times New Roman" w:hAnsi="Calibri" w:cs="Calibri"/>
                <w:b/>
                <w:bCs/>
                <w:color w:val="000000"/>
                <w:sz w:val="20"/>
                <w:szCs w:val="20"/>
                <w:lang w:val="en-US"/>
              </w:rPr>
            </w:pPr>
            <w:r w:rsidRPr="00F30C6D">
              <w:rPr>
                <w:rFonts w:ascii="Calibri" w:eastAsia="Times New Roman" w:hAnsi="Calibri" w:cs="Calibri"/>
                <w:b/>
                <w:bCs/>
                <w:color w:val="000000"/>
                <w:sz w:val="20"/>
                <w:szCs w:val="20"/>
                <w:lang w:val="en-US"/>
              </w:rPr>
              <w:t>Mastery Key</w:t>
            </w:r>
            <w:r w:rsidRPr="00DE1944">
              <w:rPr>
                <w:rFonts w:ascii="Calibri" w:eastAsia="Times New Roman" w:hAnsi="Calibri" w:cs="Calibri"/>
                <w:b/>
                <w:bCs/>
                <w:color w:val="000000"/>
                <w:sz w:val="20"/>
                <w:szCs w:val="20"/>
                <w:lang w:val="en-US"/>
              </w:rPr>
              <w:t xml:space="preserve">s: </w:t>
            </w:r>
          </w:p>
          <w:p w14:paraId="3F90F639" w14:textId="77777777" w:rsidR="000A7C3E" w:rsidRPr="009B2188" w:rsidRDefault="000A7C3E" w:rsidP="000A7C3E">
            <w:pPr>
              <w:spacing w:after="0" w:line="240" w:lineRule="auto"/>
              <w:rPr>
                <w:rFonts w:ascii="Times New Roman" w:eastAsia="Times New Roman" w:hAnsi="Times New Roman" w:cs="Times New Roman"/>
                <w:sz w:val="10"/>
                <w:szCs w:val="10"/>
                <w:lang w:val="en-US"/>
              </w:rPr>
            </w:pPr>
          </w:p>
          <w:p w14:paraId="5644FD83" w14:textId="670A0981" w:rsidR="009B1CBF" w:rsidRPr="00DE1944" w:rsidRDefault="000A7C3E" w:rsidP="009B1CBF">
            <w:pPr>
              <w:spacing w:after="0" w:line="270" w:lineRule="atLeast"/>
              <w:rPr>
                <w:rFonts w:eastAsia="Times New Roman" w:cstheme="minorHAnsi"/>
                <w:sz w:val="20"/>
                <w:szCs w:val="20"/>
                <w:lang w:eastAsia="en-GB"/>
              </w:rPr>
            </w:pPr>
            <w:r w:rsidRPr="00DE1944">
              <w:rPr>
                <w:rFonts w:eastAsia="Times New Roman" w:cstheme="minorHAnsi"/>
                <w:sz w:val="20"/>
                <w:szCs w:val="20"/>
                <w:lang w:eastAsia="en-GB"/>
              </w:rPr>
              <w:t xml:space="preserve">1. </w:t>
            </w:r>
            <w:r w:rsidR="009B1CBF" w:rsidRPr="00DE1944">
              <w:rPr>
                <w:rFonts w:eastAsia="Times New Roman" w:cstheme="minorHAnsi"/>
                <w:sz w:val="20"/>
                <w:szCs w:val="20"/>
                <w:lang w:eastAsia="en-GB"/>
              </w:rPr>
              <w:t>De</w:t>
            </w:r>
            <w:r w:rsidRPr="00DE1944">
              <w:rPr>
                <w:rFonts w:eastAsia="Times New Roman" w:cstheme="minorHAnsi"/>
                <w:sz w:val="20"/>
                <w:szCs w:val="20"/>
                <w:lang w:eastAsia="en-GB"/>
              </w:rPr>
              <w:t>velop</w:t>
            </w:r>
            <w:r w:rsidR="009B1CBF" w:rsidRPr="00DE1944">
              <w:rPr>
                <w:rFonts w:eastAsia="Times New Roman" w:cstheme="minorHAnsi"/>
                <w:sz w:val="20"/>
                <w:szCs w:val="20"/>
                <w:lang w:eastAsia="en-GB"/>
              </w:rPr>
              <w:t xml:space="preserve"> settings, characters</w:t>
            </w:r>
          </w:p>
          <w:p w14:paraId="2FBE7404" w14:textId="32ECD769" w:rsidR="009B1CBF" w:rsidRPr="00DE1944" w:rsidRDefault="009B1CBF" w:rsidP="009B1CBF">
            <w:pPr>
              <w:spacing w:after="0" w:line="270" w:lineRule="atLeast"/>
              <w:rPr>
                <w:rFonts w:eastAsia="Times New Roman" w:cstheme="minorHAnsi"/>
                <w:sz w:val="20"/>
                <w:szCs w:val="20"/>
                <w:lang w:eastAsia="en-GB"/>
              </w:rPr>
            </w:pPr>
            <w:r w:rsidRPr="00DE1944">
              <w:rPr>
                <w:rFonts w:eastAsia="Times New Roman" w:cstheme="minorHAnsi"/>
                <w:sz w:val="20"/>
                <w:szCs w:val="20"/>
                <w:lang w:eastAsia="en-GB"/>
              </w:rPr>
              <w:t xml:space="preserve">and </w:t>
            </w:r>
            <w:r w:rsidR="000A7C3E" w:rsidRPr="00DE1944">
              <w:rPr>
                <w:rFonts w:eastAsia="Times New Roman" w:cstheme="minorHAnsi"/>
                <w:sz w:val="20"/>
                <w:szCs w:val="20"/>
                <w:lang w:eastAsia="en-GB"/>
              </w:rPr>
              <w:t>plot</w:t>
            </w:r>
          </w:p>
          <w:p w14:paraId="292B9493" w14:textId="73459B00" w:rsidR="000A7C3E" w:rsidRPr="00DE1944" w:rsidRDefault="000A7C3E" w:rsidP="009B1CBF">
            <w:pPr>
              <w:spacing w:after="0" w:line="270" w:lineRule="atLeast"/>
              <w:rPr>
                <w:sz w:val="20"/>
                <w:szCs w:val="20"/>
              </w:rPr>
            </w:pPr>
            <w:r w:rsidRPr="00DE1944">
              <w:rPr>
                <w:sz w:val="20"/>
                <w:szCs w:val="20"/>
              </w:rPr>
              <w:t>2. Select the appropriate form for writing and use other similar writing as models for their own.</w:t>
            </w:r>
          </w:p>
          <w:p w14:paraId="50583C18" w14:textId="4AC47A99" w:rsidR="000A7C3E" w:rsidRPr="00DE1944" w:rsidRDefault="000A7C3E" w:rsidP="009B1CBF">
            <w:pPr>
              <w:spacing w:after="0" w:line="270" w:lineRule="atLeast"/>
              <w:rPr>
                <w:rFonts w:eastAsia="Times New Roman" w:cstheme="minorHAnsi"/>
                <w:sz w:val="20"/>
                <w:szCs w:val="20"/>
                <w:lang w:eastAsia="en-GB"/>
              </w:rPr>
            </w:pPr>
            <w:r w:rsidRPr="00DE1944">
              <w:rPr>
                <w:sz w:val="20"/>
                <w:szCs w:val="20"/>
              </w:rPr>
              <w:t>3. Demonstrate awareness of audience by beginning to select the appropriate vocabulary and grammatical structures that reflect what the writing requires</w:t>
            </w:r>
          </w:p>
          <w:p w14:paraId="17B5F89D" w14:textId="44976105" w:rsidR="009B1CBF" w:rsidRPr="00DE1944" w:rsidRDefault="00AE38A2" w:rsidP="009B1CBF">
            <w:pPr>
              <w:spacing w:after="0" w:line="270" w:lineRule="atLeast"/>
              <w:rPr>
                <w:rFonts w:eastAsia="Times New Roman" w:cstheme="minorHAnsi"/>
                <w:sz w:val="20"/>
                <w:szCs w:val="20"/>
                <w:lang w:eastAsia="en-GB"/>
              </w:rPr>
            </w:pPr>
            <w:r w:rsidRPr="00DE1944">
              <w:rPr>
                <w:sz w:val="20"/>
                <w:szCs w:val="20"/>
              </w:rPr>
              <w:t>4</w:t>
            </w:r>
            <w:r w:rsidR="000A7C3E" w:rsidRPr="00DE1944">
              <w:rPr>
                <w:sz w:val="20"/>
                <w:szCs w:val="20"/>
              </w:rPr>
              <w:t xml:space="preserve">. </w:t>
            </w:r>
            <w:r w:rsidR="009B1CBF" w:rsidRPr="00DE1944">
              <w:rPr>
                <w:sz w:val="20"/>
                <w:szCs w:val="20"/>
              </w:rPr>
              <w:t>Adapt sentence length to change and enhance meaning including the use of a wide range of conjunctions (before, after, while, although, as, since)</w:t>
            </w:r>
          </w:p>
        </w:tc>
        <w:tc>
          <w:tcPr>
            <w:tcW w:w="2610" w:type="dxa"/>
            <w:tcBorders>
              <w:top w:val="outset" w:sz="6" w:space="0" w:color="000000"/>
              <w:left w:val="outset" w:sz="6" w:space="0" w:color="000000"/>
              <w:right w:val="outset" w:sz="6" w:space="0" w:color="auto"/>
            </w:tcBorders>
            <w:shd w:val="clear" w:color="auto" w:fill="FFFFFF"/>
          </w:tcPr>
          <w:p w14:paraId="07E6743F" w14:textId="77777777" w:rsidR="000A7C3E" w:rsidRPr="00DE1944" w:rsidRDefault="000A7C3E" w:rsidP="000A7C3E">
            <w:pPr>
              <w:spacing w:after="0" w:line="240" w:lineRule="auto"/>
              <w:rPr>
                <w:rFonts w:eastAsia="Times New Roman" w:cstheme="minorHAnsi"/>
                <w:b/>
                <w:bCs/>
                <w:sz w:val="20"/>
                <w:szCs w:val="20"/>
                <w:lang w:val="en-US"/>
              </w:rPr>
            </w:pPr>
            <w:r w:rsidRPr="000A7C3E">
              <w:rPr>
                <w:rFonts w:eastAsia="Times New Roman" w:cstheme="minorHAnsi"/>
                <w:b/>
                <w:bCs/>
                <w:sz w:val="20"/>
                <w:szCs w:val="20"/>
                <w:lang w:val="en-US"/>
              </w:rPr>
              <w:t>The Hunter</w:t>
            </w:r>
          </w:p>
          <w:p w14:paraId="116CC828" w14:textId="3ECE357B"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Paul Geraghty</w:t>
            </w:r>
          </w:p>
          <w:p w14:paraId="15474F85" w14:textId="77777777" w:rsidR="000A7C3E" w:rsidRPr="000A7C3E" w:rsidRDefault="000A7C3E" w:rsidP="000A7C3E">
            <w:pPr>
              <w:spacing w:after="0" w:line="240" w:lineRule="auto"/>
              <w:rPr>
                <w:rFonts w:eastAsia="Times New Roman" w:cstheme="minorHAnsi"/>
                <w:sz w:val="20"/>
                <w:szCs w:val="20"/>
                <w:lang w:val="en-US"/>
              </w:rPr>
            </w:pPr>
          </w:p>
          <w:p w14:paraId="6BC26280" w14:textId="77777777"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b/>
                <w:bCs/>
                <w:sz w:val="20"/>
                <w:szCs w:val="20"/>
                <w:lang w:val="en-US"/>
              </w:rPr>
              <w:t>Outcome</w:t>
            </w:r>
          </w:p>
          <w:p w14:paraId="1B49C9C1" w14:textId="77777777"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Fiction - Journey story</w:t>
            </w:r>
          </w:p>
          <w:p w14:paraId="78CDB153" w14:textId="77777777" w:rsidR="000A7C3E" w:rsidRPr="000A7C3E" w:rsidRDefault="000A7C3E" w:rsidP="000A7C3E">
            <w:pPr>
              <w:spacing w:after="0" w:line="240" w:lineRule="auto"/>
              <w:rPr>
                <w:rFonts w:eastAsia="Times New Roman" w:cstheme="minorHAnsi"/>
                <w:sz w:val="20"/>
                <w:szCs w:val="20"/>
                <w:lang w:val="en-US"/>
              </w:rPr>
            </w:pPr>
          </w:p>
          <w:p w14:paraId="0618B08C" w14:textId="0416B983" w:rsidR="000A7C3E" w:rsidRPr="00DE1944" w:rsidRDefault="000A7C3E" w:rsidP="000A7C3E">
            <w:pPr>
              <w:spacing w:after="0" w:line="240" w:lineRule="auto"/>
              <w:rPr>
                <w:rFonts w:eastAsia="Times New Roman" w:cstheme="minorHAnsi"/>
                <w:b/>
                <w:bCs/>
                <w:sz w:val="20"/>
                <w:szCs w:val="20"/>
                <w:lang w:val="en-US"/>
              </w:rPr>
            </w:pPr>
            <w:r w:rsidRPr="000A7C3E">
              <w:rPr>
                <w:rFonts w:eastAsia="Times New Roman" w:cstheme="minorHAnsi"/>
                <w:b/>
                <w:bCs/>
                <w:sz w:val="20"/>
                <w:szCs w:val="20"/>
                <w:lang w:val="en-US"/>
              </w:rPr>
              <w:t>Mastery Keys</w:t>
            </w:r>
            <w:r w:rsidR="009B2188">
              <w:rPr>
                <w:rFonts w:eastAsia="Times New Roman" w:cstheme="minorHAnsi"/>
                <w:b/>
                <w:bCs/>
                <w:sz w:val="20"/>
                <w:szCs w:val="20"/>
                <w:lang w:val="en-US"/>
              </w:rPr>
              <w:t>:</w:t>
            </w:r>
          </w:p>
          <w:p w14:paraId="5F0D9466" w14:textId="77777777" w:rsidR="00AE38A2" w:rsidRPr="000A7C3E" w:rsidRDefault="00AE38A2" w:rsidP="000A7C3E">
            <w:pPr>
              <w:spacing w:after="0" w:line="240" w:lineRule="auto"/>
              <w:rPr>
                <w:rFonts w:eastAsia="Times New Roman" w:cstheme="minorHAnsi"/>
                <w:sz w:val="10"/>
                <w:szCs w:val="10"/>
                <w:lang w:val="en-US"/>
              </w:rPr>
            </w:pPr>
          </w:p>
          <w:p w14:paraId="7C3993D8" w14:textId="77777777"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1. Use relative clauses to add detail and description</w:t>
            </w:r>
          </w:p>
          <w:p w14:paraId="6A9F73DA" w14:textId="28080147"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 xml:space="preserve">2. Use adverbs </w:t>
            </w:r>
            <w:r w:rsidR="00F457E9" w:rsidRPr="00DE1944">
              <w:rPr>
                <w:rFonts w:eastAsia="Times New Roman" w:cstheme="minorHAnsi"/>
                <w:sz w:val="20"/>
                <w:szCs w:val="20"/>
                <w:lang w:val="en-US"/>
              </w:rPr>
              <w:t xml:space="preserve">for frequency and </w:t>
            </w:r>
            <w:r w:rsidRPr="000A7C3E">
              <w:rPr>
                <w:rFonts w:eastAsia="Times New Roman" w:cstheme="minorHAnsi"/>
                <w:sz w:val="20"/>
                <w:szCs w:val="20"/>
                <w:lang w:val="en-US"/>
              </w:rPr>
              <w:t>to indicate degrees of possibility</w:t>
            </w:r>
          </w:p>
          <w:p w14:paraId="022C66A3" w14:textId="3062FC22" w:rsidR="000A7C3E" w:rsidRPr="00DE1944" w:rsidRDefault="00F457E9" w:rsidP="000A7C3E">
            <w:pPr>
              <w:spacing w:after="0" w:line="240" w:lineRule="auto"/>
              <w:rPr>
                <w:rFonts w:eastAsia="Times New Roman" w:cstheme="minorHAnsi"/>
                <w:sz w:val="20"/>
                <w:szCs w:val="20"/>
                <w:lang w:val="en-US"/>
              </w:rPr>
            </w:pPr>
            <w:r w:rsidRPr="00DE1944">
              <w:rPr>
                <w:rFonts w:eastAsia="Times New Roman" w:cstheme="minorHAnsi"/>
                <w:sz w:val="20"/>
                <w:szCs w:val="20"/>
                <w:lang w:val="en-US"/>
              </w:rPr>
              <w:t xml:space="preserve">3. </w:t>
            </w:r>
            <w:r w:rsidR="000A7C3E" w:rsidRPr="000A7C3E">
              <w:rPr>
                <w:rFonts w:eastAsia="Times New Roman" w:cstheme="minorHAnsi"/>
                <w:sz w:val="20"/>
                <w:szCs w:val="20"/>
                <w:lang w:val="en-US"/>
              </w:rPr>
              <w:t>Use a variety of verb forms correctly and consistently.</w:t>
            </w:r>
          </w:p>
          <w:p w14:paraId="2335E442" w14:textId="52EE27A7" w:rsidR="00AE38A2" w:rsidRPr="00DE1944" w:rsidRDefault="00AE38A2" w:rsidP="000A7C3E">
            <w:pPr>
              <w:spacing w:after="0" w:line="240" w:lineRule="auto"/>
              <w:rPr>
                <w:rFonts w:cstheme="minorHAnsi"/>
                <w:sz w:val="20"/>
                <w:szCs w:val="20"/>
              </w:rPr>
            </w:pPr>
            <w:r w:rsidRPr="00DE1944">
              <w:rPr>
                <w:rFonts w:cstheme="minorHAnsi"/>
                <w:sz w:val="20"/>
                <w:szCs w:val="20"/>
              </w:rPr>
              <w:t xml:space="preserve">4. </w:t>
            </w:r>
            <w:r w:rsidR="00F457E9" w:rsidRPr="00DE1944">
              <w:rPr>
                <w:rFonts w:cstheme="minorHAnsi"/>
                <w:sz w:val="20"/>
                <w:szCs w:val="20"/>
              </w:rPr>
              <w:t xml:space="preserve">Use a range of devices to build cohesion within a paragraph: </w:t>
            </w:r>
          </w:p>
          <w:p w14:paraId="5CD33417" w14:textId="7E71D17B" w:rsidR="00AE38A2" w:rsidRPr="00DE1944" w:rsidRDefault="00F457E9" w:rsidP="000A7C3E">
            <w:pPr>
              <w:spacing w:after="0" w:line="240" w:lineRule="auto"/>
              <w:rPr>
                <w:rFonts w:cstheme="minorHAnsi"/>
                <w:sz w:val="20"/>
                <w:szCs w:val="20"/>
              </w:rPr>
            </w:pPr>
            <w:r w:rsidRPr="00DE1944">
              <w:rPr>
                <w:rFonts w:cstheme="minorHAnsi"/>
                <w:sz w:val="20"/>
                <w:szCs w:val="20"/>
              </w:rPr>
              <w:t xml:space="preserve">• Adverbs and adverbials </w:t>
            </w:r>
          </w:p>
          <w:p w14:paraId="75DBE734" w14:textId="77777777" w:rsidR="00AE38A2" w:rsidRPr="00DE1944" w:rsidRDefault="00F457E9" w:rsidP="000A7C3E">
            <w:pPr>
              <w:spacing w:after="0" w:line="240" w:lineRule="auto"/>
              <w:rPr>
                <w:rFonts w:cstheme="minorHAnsi"/>
                <w:sz w:val="20"/>
                <w:szCs w:val="20"/>
              </w:rPr>
            </w:pPr>
            <w:r w:rsidRPr="00DE1944">
              <w:rPr>
                <w:rFonts w:cstheme="minorHAnsi"/>
                <w:sz w:val="20"/>
                <w:szCs w:val="20"/>
              </w:rPr>
              <w:t xml:space="preserve">• A variety of nouns, synonyms, pronouns and determiners to avoid repetition </w:t>
            </w:r>
          </w:p>
          <w:p w14:paraId="034D6100" w14:textId="2D822BED" w:rsidR="00F457E9" w:rsidRPr="000A7C3E" w:rsidRDefault="00F457E9" w:rsidP="000A7C3E">
            <w:pPr>
              <w:spacing w:after="0" w:line="240" w:lineRule="auto"/>
              <w:rPr>
                <w:rFonts w:eastAsia="Times New Roman" w:cstheme="minorHAnsi"/>
                <w:sz w:val="20"/>
                <w:szCs w:val="20"/>
                <w:lang w:val="en-US"/>
              </w:rPr>
            </w:pPr>
            <w:r w:rsidRPr="00DE1944">
              <w:rPr>
                <w:rFonts w:cstheme="minorHAnsi"/>
                <w:sz w:val="20"/>
                <w:szCs w:val="20"/>
              </w:rPr>
              <w:t>• Tense choices</w:t>
            </w:r>
          </w:p>
          <w:p w14:paraId="43CD03D2" w14:textId="0F4B6071" w:rsidR="00F457E9" w:rsidRPr="00DE1944" w:rsidRDefault="00AE38A2" w:rsidP="00F457E9">
            <w:pPr>
              <w:spacing w:after="0" w:line="240" w:lineRule="auto"/>
              <w:rPr>
                <w:rFonts w:eastAsia="Times New Roman" w:cstheme="minorHAnsi"/>
                <w:sz w:val="20"/>
                <w:szCs w:val="20"/>
                <w:lang w:eastAsia="en-GB"/>
              </w:rPr>
            </w:pPr>
            <w:r w:rsidRPr="00DE1944">
              <w:rPr>
                <w:rFonts w:eastAsia="Times New Roman" w:cstheme="minorHAnsi"/>
                <w:sz w:val="20"/>
                <w:szCs w:val="20"/>
                <w:lang w:eastAsia="en-GB"/>
              </w:rPr>
              <w:t xml:space="preserve">5. </w:t>
            </w:r>
            <w:r w:rsidR="00F457E9" w:rsidRPr="00DE1944">
              <w:rPr>
                <w:rFonts w:eastAsia="Times New Roman" w:cstheme="minorHAnsi"/>
                <w:sz w:val="20"/>
                <w:szCs w:val="20"/>
                <w:lang w:eastAsia="en-GB"/>
              </w:rPr>
              <w:t>Link ideas across paragraphs</w:t>
            </w:r>
          </w:p>
          <w:p w14:paraId="17B5F8AA" w14:textId="2B18787D" w:rsidR="00F457E9" w:rsidRPr="00DE1944" w:rsidRDefault="00F457E9" w:rsidP="00F457E9">
            <w:pPr>
              <w:spacing w:after="0" w:line="240" w:lineRule="auto"/>
              <w:rPr>
                <w:rFonts w:eastAsia="Times New Roman" w:cstheme="minorHAnsi"/>
                <w:sz w:val="20"/>
                <w:szCs w:val="20"/>
                <w:lang w:eastAsia="en-GB"/>
              </w:rPr>
            </w:pPr>
            <w:r w:rsidRPr="00DE1944">
              <w:rPr>
                <w:rFonts w:eastAsia="Times New Roman" w:cstheme="minorHAnsi"/>
                <w:sz w:val="20"/>
                <w:szCs w:val="20"/>
                <w:lang w:eastAsia="en-GB"/>
              </w:rPr>
              <w:t>using adverbials</w:t>
            </w:r>
          </w:p>
        </w:tc>
        <w:tc>
          <w:tcPr>
            <w:tcW w:w="2610" w:type="dxa"/>
            <w:tcBorders>
              <w:top w:val="outset" w:sz="6" w:space="0" w:color="000000"/>
              <w:left w:val="outset" w:sz="6" w:space="0" w:color="000000"/>
              <w:right w:val="outset" w:sz="6" w:space="0" w:color="auto"/>
            </w:tcBorders>
            <w:shd w:val="clear" w:color="auto" w:fill="FFFFFF"/>
          </w:tcPr>
          <w:p w14:paraId="70AC2A9D" w14:textId="77777777" w:rsidR="000A7C3E" w:rsidRPr="00DE1944" w:rsidRDefault="000A7C3E" w:rsidP="000A7C3E">
            <w:pPr>
              <w:spacing w:after="0" w:line="240" w:lineRule="auto"/>
              <w:rPr>
                <w:rFonts w:eastAsia="Times New Roman" w:cstheme="minorHAnsi"/>
                <w:b/>
                <w:bCs/>
                <w:sz w:val="20"/>
                <w:szCs w:val="20"/>
                <w:lang w:val="en-US"/>
              </w:rPr>
            </w:pPr>
            <w:r w:rsidRPr="000A7C3E">
              <w:rPr>
                <w:rFonts w:eastAsia="Times New Roman" w:cstheme="minorHAnsi"/>
                <w:b/>
                <w:bCs/>
                <w:sz w:val="20"/>
                <w:szCs w:val="20"/>
                <w:lang w:val="en-US"/>
              </w:rPr>
              <w:t>Can we save the tiger</w:t>
            </w:r>
            <w:r w:rsidRPr="00DE1944">
              <w:rPr>
                <w:rFonts w:eastAsia="Times New Roman" w:cstheme="minorHAnsi"/>
                <w:b/>
                <w:bCs/>
                <w:sz w:val="20"/>
                <w:szCs w:val="20"/>
                <w:lang w:val="en-US"/>
              </w:rPr>
              <w:t>?</w:t>
            </w:r>
            <w:r w:rsidRPr="000A7C3E">
              <w:rPr>
                <w:rFonts w:eastAsia="Times New Roman" w:cstheme="minorHAnsi"/>
                <w:b/>
                <w:bCs/>
                <w:sz w:val="20"/>
                <w:szCs w:val="20"/>
                <w:lang w:val="en-US"/>
              </w:rPr>
              <w:t xml:space="preserve"> </w:t>
            </w:r>
          </w:p>
          <w:p w14:paraId="03E2459B" w14:textId="7A41E392" w:rsidR="000A7C3E" w:rsidRPr="00DE1944"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Martin Jenkins</w:t>
            </w:r>
          </w:p>
          <w:p w14:paraId="4CC44E47" w14:textId="77777777" w:rsidR="000A7C3E" w:rsidRPr="000A7C3E" w:rsidRDefault="000A7C3E" w:rsidP="000A7C3E">
            <w:pPr>
              <w:spacing w:after="0" w:line="240" w:lineRule="auto"/>
              <w:rPr>
                <w:rFonts w:eastAsia="Times New Roman" w:cstheme="minorHAnsi"/>
                <w:sz w:val="12"/>
                <w:szCs w:val="12"/>
                <w:lang w:val="en-US"/>
              </w:rPr>
            </w:pPr>
          </w:p>
          <w:p w14:paraId="1A94FE6A" w14:textId="77777777"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b/>
                <w:bCs/>
                <w:sz w:val="20"/>
                <w:szCs w:val="20"/>
                <w:lang w:val="en-US"/>
              </w:rPr>
              <w:t>Outcome </w:t>
            </w:r>
          </w:p>
          <w:p w14:paraId="60F0D756" w14:textId="77777777"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Hybrid leaflet</w:t>
            </w:r>
          </w:p>
          <w:p w14:paraId="1281EC3D" w14:textId="77777777"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(Persuasive/information)</w:t>
            </w:r>
          </w:p>
          <w:p w14:paraId="1D50AC84" w14:textId="77777777" w:rsidR="000A7C3E" w:rsidRPr="000A7C3E" w:rsidRDefault="000A7C3E" w:rsidP="000A7C3E">
            <w:pPr>
              <w:spacing w:after="0" w:line="240" w:lineRule="auto"/>
              <w:rPr>
                <w:rFonts w:eastAsia="Times New Roman" w:cstheme="minorHAnsi"/>
                <w:sz w:val="10"/>
                <w:szCs w:val="10"/>
                <w:lang w:val="en-US"/>
              </w:rPr>
            </w:pPr>
          </w:p>
          <w:p w14:paraId="3AF6FAF3" w14:textId="74C3E32C" w:rsidR="000A7C3E" w:rsidRDefault="000A7C3E" w:rsidP="000A7C3E">
            <w:pPr>
              <w:spacing w:after="0" w:line="240" w:lineRule="auto"/>
              <w:rPr>
                <w:rFonts w:eastAsia="Times New Roman" w:cstheme="minorHAnsi"/>
                <w:b/>
                <w:bCs/>
                <w:sz w:val="20"/>
                <w:szCs w:val="20"/>
                <w:lang w:val="en-US"/>
              </w:rPr>
            </w:pPr>
            <w:r w:rsidRPr="000A7C3E">
              <w:rPr>
                <w:rFonts w:eastAsia="Times New Roman" w:cstheme="minorHAnsi"/>
                <w:b/>
                <w:bCs/>
                <w:sz w:val="20"/>
                <w:szCs w:val="20"/>
                <w:lang w:val="en-US"/>
              </w:rPr>
              <w:t>Mastery Keys</w:t>
            </w:r>
            <w:r w:rsidR="009B2188">
              <w:rPr>
                <w:rFonts w:eastAsia="Times New Roman" w:cstheme="minorHAnsi"/>
                <w:b/>
                <w:bCs/>
                <w:sz w:val="20"/>
                <w:szCs w:val="20"/>
                <w:lang w:val="en-US"/>
              </w:rPr>
              <w:t>:</w:t>
            </w:r>
          </w:p>
          <w:p w14:paraId="19EF05D3" w14:textId="77777777" w:rsidR="009B2188" w:rsidRPr="000A7C3E" w:rsidRDefault="009B2188" w:rsidP="000A7C3E">
            <w:pPr>
              <w:spacing w:after="0" w:line="240" w:lineRule="auto"/>
              <w:rPr>
                <w:rFonts w:eastAsia="Times New Roman" w:cstheme="minorHAnsi"/>
                <w:sz w:val="8"/>
                <w:szCs w:val="8"/>
                <w:lang w:val="en-US"/>
              </w:rPr>
            </w:pPr>
          </w:p>
          <w:p w14:paraId="3006228E" w14:textId="36916328"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1.</w:t>
            </w:r>
            <w:r w:rsidR="00AE38A2" w:rsidRPr="00DE1944">
              <w:rPr>
                <w:rFonts w:eastAsia="Times New Roman" w:cstheme="minorHAnsi"/>
                <w:sz w:val="20"/>
                <w:szCs w:val="20"/>
                <w:lang w:val="en-US"/>
              </w:rPr>
              <w:t xml:space="preserve"> </w:t>
            </w:r>
            <w:r w:rsidRPr="000A7C3E">
              <w:rPr>
                <w:rFonts w:eastAsia="Times New Roman" w:cstheme="minorHAnsi"/>
                <w:sz w:val="20"/>
                <w:szCs w:val="20"/>
                <w:lang w:val="en-US"/>
              </w:rPr>
              <w:t>Demonstrate an awareness of audience and enhance meaning through selecting appropriate grammar and vocabulary</w:t>
            </w:r>
          </w:p>
          <w:p w14:paraId="76687919" w14:textId="45F6DB91" w:rsidR="000A7C3E" w:rsidRPr="000A7C3E"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2.</w:t>
            </w:r>
            <w:r w:rsidR="00AE38A2" w:rsidRPr="00DE1944">
              <w:rPr>
                <w:rFonts w:eastAsia="Times New Roman" w:cstheme="minorHAnsi"/>
                <w:sz w:val="20"/>
                <w:szCs w:val="20"/>
                <w:lang w:val="en-US"/>
              </w:rPr>
              <w:t xml:space="preserve"> </w:t>
            </w:r>
            <w:r w:rsidRPr="000A7C3E">
              <w:rPr>
                <w:rFonts w:eastAsia="Times New Roman" w:cstheme="minorHAnsi"/>
                <w:sz w:val="20"/>
                <w:szCs w:val="20"/>
                <w:lang w:val="en-US"/>
              </w:rPr>
              <w:t>Use modal verbs and adverbs to indicate degrees of possibility </w:t>
            </w:r>
          </w:p>
          <w:p w14:paraId="20FABA48" w14:textId="3979A829" w:rsidR="000A7C3E" w:rsidRPr="00DE1944" w:rsidRDefault="000A7C3E" w:rsidP="000A7C3E">
            <w:pPr>
              <w:spacing w:after="0" w:line="240" w:lineRule="auto"/>
              <w:rPr>
                <w:rFonts w:eastAsia="Times New Roman" w:cstheme="minorHAnsi"/>
                <w:sz w:val="20"/>
                <w:szCs w:val="20"/>
                <w:lang w:val="en-US"/>
              </w:rPr>
            </w:pPr>
            <w:r w:rsidRPr="000A7C3E">
              <w:rPr>
                <w:rFonts w:eastAsia="Times New Roman" w:cstheme="minorHAnsi"/>
                <w:sz w:val="20"/>
                <w:szCs w:val="20"/>
                <w:lang w:val="en-US"/>
              </w:rPr>
              <w:t>3.</w:t>
            </w:r>
            <w:r w:rsidR="00AE38A2" w:rsidRPr="00DE1944">
              <w:rPr>
                <w:rFonts w:eastAsia="Times New Roman" w:cstheme="minorHAnsi"/>
                <w:sz w:val="20"/>
                <w:szCs w:val="20"/>
                <w:lang w:val="en-US"/>
              </w:rPr>
              <w:t xml:space="preserve"> </w:t>
            </w:r>
            <w:r w:rsidRPr="000A7C3E">
              <w:rPr>
                <w:rFonts w:eastAsia="Times New Roman" w:cstheme="minorHAnsi"/>
                <w:sz w:val="20"/>
                <w:szCs w:val="20"/>
                <w:lang w:val="en-US"/>
              </w:rPr>
              <w:t>Use brackets to indicate parenthesis</w:t>
            </w:r>
          </w:p>
          <w:p w14:paraId="0B3505C3" w14:textId="30CBFCDE" w:rsidR="00AE38A2" w:rsidRPr="000A7C3E" w:rsidRDefault="00AE38A2" w:rsidP="000A7C3E">
            <w:pPr>
              <w:spacing w:after="0" w:line="240" w:lineRule="auto"/>
              <w:rPr>
                <w:rFonts w:eastAsia="Times New Roman" w:cstheme="minorHAnsi"/>
                <w:sz w:val="20"/>
                <w:szCs w:val="20"/>
                <w:lang w:val="en-US"/>
              </w:rPr>
            </w:pPr>
            <w:r w:rsidRPr="00DE1944">
              <w:rPr>
                <w:rFonts w:eastAsia="Times New Roman" w:cstheme="minorHAnsi"/>
                <w:sz w:val="20"/>
                <w:szCs w:val="20"/>
                <w:lang w:val="en-US"/>
              </w:rPr>
              <w:t xml:space="preserve">4. </w:t>
            </w:r>
            <w:r w:rsidRPr="00DE1944">
              <w:rPr>
                <w:sz w:val="20"/>
                <w:szCs w:val="20"/>
              </w:rPr>
              <w:t>Use further organisational and presentational devices to structure texts and guide the reader</w:t>
            </w:r>
          </w:p>
          <w:p w14:paraId="458F1249" w14:textId="6CF4E892" w:rsidR="00AE38A2" w:rsidRPr="00DE1944" w:rsidRDefault="00AE38A2" w:rsidP="00AE38A2">
            <w:pPr>
              <w:spacing w:after="0" w:line="240" w:lineRule="auto"/>
              <w:rPr>
                <w:sz w:val="20"/>
                <w:szCs w:val="20"/>
              </w:rPr>
            </w:pPr>
            <w:r w:rsidRPr="00DE1944">
              <w:rPr>
                <w:sz w:val="20"/>
                <w:szCs w:val="20"/>
              </w:rPr>
              <w:t xml:space="preserve">5. Link across paragraphs: </w:t>
            </w:r>
          </w:p>
          <w:p w14:paraId="284888DA" w14:textId="0B4B2DFA" w:rsidR="00AE38A2" w:rsidRPr="00DE1944" w:rsidRDefault="00AE38A2" w:rsidP="00AE38A2">
            <w:pPr>
              <w:spacing w:after="0" w:line="240" w:lineRule="auto"/>
              <w:rPr>
                <w:sz w:val="20"/>
                <w:szCs w:val="20"/>
              </w:rPr>
            </w:pPr>
            <w:r w:rsidRPr="00DE1944">
              <w:rPr>
                <w:sz w:val="20"/>
                <w:szCs w:val="20"/>
              </w:rPr>
              <w:t xml:space="preserve">• Adverbs and adverbial phrases </w:t>
            </w:r>
            <w:r w:rsidR="00124639">
              <w:rPr>
                <w:sz w:val="20"/>
                <w:szCs w:val="20"/>
              </w:rPr>
              <w:t>(time, place, number)</w:t>
            </w:r>
          </w:p>
          <w:p w14:paraId="5EE1A445" w14:textId="77777777" w:rsidR="00AE38A2" w:rsidRPr="00DE1944" w:rsidRDefault="00AE38A2" w:rsidP="00AE38A2">
            <w:pPr>
              <w:spacing w:after="0" w:line="240" w:lineRule="auto"/>
              <w:rPr>
                <w:sz w:val="20"/>
                <w:szCs w:val="20"/>
              </w:rPr>
            </w:pPr>
            <w:r w:rsidRPr="00DE1944">
              <w:rPr>
                <w:sz w:val="20"/>
                <w:szCs w:val="20"/>
              </w:rPr>
              <w:t xml:space="preserve">• A variety of nouns, synonyms, pronouns and determiners </w:t>
            </w:r>
          </w:p>
          <w:p w14:paraId="17B5F8B8" w14:textId="04E53E18" w:rsidR="00BB63FE" w:rsidRPr="00DE1944" w:rsidRDefault="00AE38A2" w:rsidP="009B2188">
            <w:pPr>
              <w:spacing w:after="0" w:line="240" w:lineRule="auto"/>
              <w:rPr>
                <w:rFonts w:eastAsia="Times New Roman" w:cstheme="minorHAnsi"/>
                <w:sz w:val="20"/>
                <w:szCs w:val="20"/>
                <w:lang w:eastAsia="en-GB"/>
              </w:rPr>
            </w:pPr>
            <w:r w:rsidRPr="00DE1944">
              <w:rPr>
                <w:sz w:val="20"/>
                <w:szCs w:val="20"/>
              </w:rPr>
              <w:t>• Tense choices</w:t>
            </w:r>
          </w:p>
        </w:tc>
        <w:tc>
          <w:tcPr>
            <w:tcW w:w="2520" w:type="dxa"/>
            <w:tcBorders>
              <w:top w:val="outset" w:sz="6" w:space="0" w:color="000000"/>
              <w:left w:val="outset" w:sz="6" w:space="0" w:color="000000"/>
              <w:right w:val="outset" w:sz="6" w:space="0" w:color="auto"/>
            </w:tcBorders>
            <w:shd w:val="clear" w:color="auto" w:fill="FFFFFF"/>
          </w:tcPr>
          <w:p w14:paraId="54E2FA7C" w14:textId="77777777" w:rsidR="00AE38A2" w:rsidRPr="00DE1944" w:rsidRDefault="00AE38A2" w:rsidP="00AE38A2">
            <w:pPr>
              <w:spacing w:after="0" w:line="240" w:lineRule="auto"/>
              <w:rPr>
                <w:rFonts w:ascii="Calibri" w:eastAsia="Times New Roman" w:hAnsi="Calibri" w:cs="Calibri"/>
                <w:b/>
                <w:bCs/>
                <w:sz w:val="20"/>
                <w:szCs w:val="20"/>
                <w:lang w:val="en-US"/>
              </w:rPr>
            </w:pPr>
            <w:r w:rsidRPr="00AE38A2">
              <w:rPr>
                <w:rFonts w:ascii="Calibri" w:eastAsia="Times New Roman" w:hAnsi="Calibri" w:cs="Calibri"/>
                <w:b/>
                <w:bCs/>
                <w:sz w:val="20"/>
                <w:szCs w:val="20"/>
                <w:lang w:val="en-US"/>
              </w:rPr>
              <w:t>The Darkest Dark</w:t>
            </w:r>
          </w:p>
          <w:p w14:paraId="59FCE557" w14:textId="32ADE97C" w:rsidR="00AE38A2" w:rsidRPr="00AE38A2" w:rsidRDefault="00AE38A2" w:rsidP="00AE38A2">
            <w:pPr>
              <w:spacing w:after="0" w:line="240" w:lineRule="auto"/>
              <w:rPr>
                <w:rFonts w:ascii="Times New Roman" w:eastAsia="Times New Roman" w:hAnsi="Times New Roman" w:cs="Times New Roman"/>
                <w:sz w:val="20"/>
                <w:szCs w:val="20"/>
                <w:lang w:val="en-US"/>
              </w:rPr>
            </w:pPr>
            <w:r w:rsidRPr="00AE38A2">
              <w:rPr>
                <w:rFonts w:ascii="Calibri" w:eastAsia="Times New Roman" w:hAnsi="Calibri" w:cs="Calibri"/>
                <w:sz w:val="20"/>
                <w:szCs w:val="20"/>
                <w:lang w:val="en-US"/>
              </w:rPr>
              <w:t>Chris Hadfield</w:t>
            </w:r>
          </w:p>
          <w:p w14:paraId="55F726CD" w14:textId="77777777" w:rsidR="00AE38A2" w:rsidRPr="00AE38A2" w:rsidRDefault="00AE38A2" w:rsidP="00AE38A2">
            <w:pPr>
              <w:spacing w:after="0" w:line="240" w:lineRule="auto"/>
              <w:rPr>
                <w:rFonts w:ascii="Times New Roman" w:eastAsia="Times New Roman" w:hAnsi="Times New Roman" w:cs="Times New Roman"/>
                <w:sz w:val="20"/>
                <w:szCs w:val="20"/>
                <w:lang w:val="en-US"/>
              </w:rPr>
            </w:pPr>
          </w:p>
          <w:p w14:paraId="05986B68" w14:textId="77777777" w:rsidR="00AE38A2" w:rsidRPr="00AE38A2" w:rsidRDefault="00AE38A2" w:rsidP="00AE38A2">
            <w:pPr>
              <w:spacing w:after="0" w:line="240" w:lineRule="auto"/>
              <w:rPr>
                <w:rFonts w:ascii="Times New Roman" w:eastAsia="Times New Roman" w:hAnsi="Times New Roman" w:cs="Times New Roman"/>
                <w:sz w:val="20"/>
                <w:szCs w:val="20"/>
                <w:lang w:val="en-US"/>
              </w:rPr>
            </w:pPr>
            <w:r w:rsidRPr="00AE38A2">
              <w:rPr>
                <w:rFonts w:ascii="Calibri" w:eastAsia="Times New Roman" w:hAnsi="Calibri" w:cs="Calibri"/>
                <w:b/>
                <w:bCs/>
                <w:sz w:val="20"/>
                <w:szCs w:val="20"/>
                <w:lang w:val="en-US"/>
              </w:rPr>
              <w:t>Outcome </w:t>
            </w:r>
          </w:p>
          <w:p w14:paraId="435D1B98" w14:textId="77777777" w:rsidR="00AE38A2" w:rsidRPr="00AE38A2" w:rsidRDefault="00AE38A2" w:rsidP="00AE38A2">
            <w:pPr>
              <w:spacing w:after="0" w:line="240" w:lineRule="auto"/>
              <w:rPr>
                <w:rFonts w:ascii="Times New Roman" w:eastAsia="Times New Roman" w:hAnsi="Times New Roman" w:cs="Times New Roman"/>
                <w:sz w:val="20"/>
                <w:szCs w:val="20"/>
                <w:lang w:val="en-US"/>
              </w:rPr>
            </w:pPr>
            <w:r w:rsidRPr="00AE38A2">
              <w:rPr>
                <w:rFonts w:ascii="Calibri" w:eastAsia="Times New Roman" w:hAnsi="Calibri" w:cs="Calibri"/>
                <w:sz w:val="20"/>
                <w:szCs w:val="20"/>
                <w:lang w:val="en-US"/>
              </w:rPr>
              <w:t>Biography</w:t>
            </w:r>
          </w:p>
          <w:p w14:paraId="65F87381" w14:textId="77777777" w:rsidR="00AE38A2" w:rsidRPr="00AE38A2" w:rsidRDefault="00AE38A2" w:rsidP="00AE38A2">
            <w:pPr>
              <w:spacing w:after="0" w:line="240" w:lineRule="auto"/>
              <w:rPr>
                <w:rFonts w:ascii="Times New Roman" w:eastAsia="Times New Roman" w:hAnsi="Times New Roman" w:cs="Times New Roman"/>
                <w:sz w:val="20"/>
                <w:szCs w:val="20"/>
                <w:lang w:val="en-US"/>
              </w:rPr>
            </w:pPr>
          </w:p>
          <w:p w14:paraId="0773FB2D" w14:textId="43321E5E" w:rsidR="00AE38A2" w:rsidRDefault="00AE38A2" w:rsidP="00AE38A2">
            <w:pPr>
              <w:spacing w:after="0" w:line="240" w:lineRule="auto"/>
              <w:rPr>
                <w:rFonts w:ascii="Calibri" w:eastAsia="Times New Roman" w:hAnsi="Calibri" w:cs="Calibri"/>
                <w:b/>
                <w:bCs/>
                <w:sz w:val="20"/>
                <w:szCs w:val="20"/>
                <w:lang w:val="en-US"/>
              </w:rPr>
            </w:pPr>
            <w:r w:rsidRPr="00AE38A2">
              <w:rPr>
                <w:rFonts w:ascii="Calibri" w:eastAsia="Times New Roman" w:hAnsi="Calibri" w:cs="Calibri"/>
                <w:b/>
                <w:bCs/>
                <w:sz w:val="20"/>
                <w:szCs w:val="20"/>
                <w:lang w:val="en-US"/>
              </w:rPr>
              <w:t>Mastery Keys</w:t>
            </w:r>
            <w:r w:rsidR="009B2188">
              <w:rPr>
                <w:rFonts w:ascii="Calibri" w:eastAsia="Times New Roman" w:hAnsi="Calibri" w:cs="Calibri"/>
                <w:b/>
                <w:bCs/>
                <w:sz w:val="20"/>
                <w:szCs w:val="20"/>
                <w:lang w:val="en-US"/>
              </w:rPr>
              <w:t>:</w:t>
            </w:r>
          </w:p>
          <w:p w14:paraId="21062719" w14:textId="77777777" w:rsidR="009B2188" w:rsidRPr="00AE38A2" w:rsidRDefault="009B2188" w:rsidP="00AE38A2">
            <w:pPr>
              <w:spacing w:after="0" w:line="240" w:lineRule="auto"/>
              <w:rPr>
                <w:rFonts w:ascii="Times New Roman" w:eastAsia="Times New Roman" w:hAnsi="Times New Roman" w:cs="Times New Roman"/>
                <w:sz w:val="10"/>
                <w:szCs w:val="10"/>
                <w:lang w:val="en-US"/>
              </w:rPr>
            </w:pPr>
          </w:p>
          <w:p w14:paraId="0777A2A0" w14:textId="61D2B14F" w:rsidR="00AE38A2" w:rsidRPr="00AE38A2" w:rsidRDefault="00AE38A2" w:rsidP="00AE38A2">
            <w:pPr>
              <w:spacing w:after="0" w:line="240" w:lineRule="auto"/>
              <w:rPr>
                <w:rFonts w:ascii="Times New Roman" w:eastAsia="Times New Roman" w:hAnsi="Times New Roman" w:cs="Times New Roman"/>
                <w:sz w:val="20"/>
                <w:szCs w:val="20"/>
                <w:lang w:val="en-US"/>
              </w:rPr>
            </w:pPr>
            <w:r w:rsidRPr="00AE38A2">
              <w:rPr>
                <w:rFonts w:ascii="Calibri" w:eastAsia="Times New Roman" w:hAnsi="Calibri" w:cs="Calibri"/>
                <w:sz w:val="20"/>
                <w:szCs w:val="20"/>
                <w:lang w:val="en-US"/>
              </w:rPr>
              <w:t>1.</w:t>
            </w:r>
            <w:r w:rsidR="0030399A" w:rsidRPr="00DE1944">
              <w:rPr>
                <w:rFonts w:ascii="Calibri" w:eastAsia="Times New Roman" w:hAnsi="Calibri" w:cs="Calibri"/>
                <w:sz w:val="20"/>
                <w:szCs w:val="20"/>
                <w:lang w:val="en-US"/>
              </w:rPr>
              <w:t xml:space="preserve"> </w:t>
            </w:r>
            <w:r w:rsidR="0030399A" w:rsidRPr="00DE1944">
              <w:rPr>
                <w:sz w:val="20"/>
                <w:szCs w:val="20"/>
              </w:rPr>
              <w:t xml:space="preserve">Adapt sentence length to change and enhance meaning including the use of a wide range of conjunctions </w:t>
            </w:r>
          </w:p>
          <w:p w14:paraId="13A68D39" w14:textId="6055112D" w:rsidR="00AE38A2" w:rsidRPr="00AE38A2" w:rsidRDefault="00AE38A2" w:rsidP="00AE38A2">
            <w:pPr>
              <w:spacing w:after="0" w:line="240" w:lineRule="auto"/>
              <w:rPr>
                <w:rFonts w:ascii="Times New Roman" w:eastAsia="Times New Roman" w:hAnsi="Times New Roman" w:cs="Times New Roman"/>
                <w:sz w:val="20"/>
                <w:szCs w:val="20"/>
                <w:lang w:val="en-US"/>
              </w:rPr>
            </w:pPr>
            <w:r w:rsidRPr="00AE38A2">
              <w:rPr>
                <w:rFonts w:ascii="Calibri" w:eastAsia="Times New Roman" w:hAnsi="Calibri" w:cs="Calibri"/>
                <w:sz w:val="20"/>
                <w:szCs w:val="20"/>
                <w:lang w:val="en-US"/>
              </w:rPr>
              <w:t>2.</w:t>
            </w:r>
            <w:r w:rsidR="0030399A" w:rsidRPr="00DE1944">
              <w:rPr>
                <w:rFonts w:ascii="Calibri" w:eastAsia="Times New Roman" w:hAnsi="Calibri" w:cs="Calibri"/>
                <w:sz w:val="20"/>
                <w:szCs w:val="20"/>
                <w:lang w:val="en-US"/>
              </w:rPr>
              <w:t xml:space="preserve"> Use c</w:t>
            </w:r>
            <w:r w:rsidRPr="00AE38A2">
              <w:rPr>
                <w:rFonts w:ascii="Calibri" w:eastAsia="Times New Roman" w:hAnsi="Calibri" w:cs="Calibri"/>
                <w:sz w:val="20"/>
                <w:szCs w:val="20"/>
                <w:lang w:val="en-US"/>
              </w:rPr>
              <w:t>ommas to clarify meaning and avoid ambiguity </w:t>
            </w:r>
          </w:p>
          <w:p w14:paraId="778486EA" w14:textId="079D52C3" w:rsidR="00AE38A2" w:rsidRPr="00AE38A2" w:rsidRDefault="00AE38A2" w:rsidP="00AE38A2">
            <w:pPr>
              <w:spacing w:after="0" w:line="240" w:lineRule="auto"/>
              <w:rPr>
                <w:rFonts w:ascii="Times New Roman" w:eastAsia="Times New Roman" w:hAnsi="Times New Roman" w:cs="Times New Roman"/>
                <w:sz w:val="20"/>
                <w:szCs w:val="20"/>
                <w:lang w:val="en-US"/>
              </w:rPr>
            </w:pPr>
            <w:r w:rsidRPr="00AE38A2">
              <w:rPr>
                <w:rFonts w:ascii="Calibri" w:eastAsia="Times New Roman" w:hAnsi="Calibri" w:cs="Calibri"/>
                <w:sz w:val="20"/>
                <w:szCs w:val="20"/>
                <w:lang w:val="en-US"/>
              </w:rPr>
              <w:t>3.</w:t>
            </w:r>
            <w:r w:rsidR="0030399A" w:rsidRPr="00DE1944">
              <w:rPr>
                <w:rFonts w:ascii="Calibri" w:eastAsia="Times New Roman" w:hAnsi="Calibri" w:cs="Calibri"/>
                <w:sz w:val="20"/>
                <w:szCs w:val="20"/>
                <w:lang w:val="en-US"/>
              </w:rPr>
              <w:t xml:space="preserve"> </w:t>
            </w:r>
            <w:r w:rsidRPr="00AE38A2">
              <w:rPr>
                <w:rFonts w:ascii="Calibri" w:eastAsia="Times New Roman" w:hAnsi="Calibri" w:cs="Calibri"/>
                <w:sz w:val="20"/>
                <w:szCs w:val="20"/>
                <w:lang w:val="en-US"/>
              </w:rPr>
              <w:t xml:space="preserve">Link ideas across paragraphs </w:t>
            </w:r>
          </w:p>
          <w:p w14:paraId="7889A804" w14:textId="77777777" w:rsidR="004519A1" w:rsidRPr="00DE1944" w:rsidRDefault="00AE38A2" w:rsidP="00AE38A2">
            <w:pPr>
              <w:spacing w:after="0" w:line="270" w:lineRule="atLeast"/>
              <w:rPr>
                <w:rFonts w:ascii="Calibri" w:eastAsia="Times New Roman" w:hAnsi="Calibri" w:cs="Calibri"/>
                <w:sz w:val="20"/>
                <w:szCs w:val="20"/>
                <w:lang w:val="en-US"/>
              </w:rPr>
            </w:pPr>
            <w:r w:rsidRPr="00DE1944">
              <w:rPr>
                <w:rFonts w:ascii="Calibri" w:eastAsia="Times New Roman" w:hAnsi="Calibri" w:cs="Calibri"/>
                <w:sz w:val="20"/>
                <w:szCs w:val="20"/>
                <w:lang w:val="en-US"/>
              </w:rPr>
              <w:t>4.</w:t>
            </w:r>
            <w:r w:rsidR="0030399A" w:rsidRPr="00DE1944">
              <w:rPr>
                <w:rFonts w:ascii="Calibri" w:eastAsia="Times New Roman" w:hAnsi="Calibri" w:cs="Calibri"/>
                <w:sz w:val="20"/>
                <w:szCs w:val="20"/>
                <w:lang w:val="en-US"/>
              </w:rPr>
              <w:t xml:space="preserve"> </w:t>
            </w:r>
            <w:r w:rsidRPr="00DE1944">
              <w:rPr>
                <w:rFonts w:ascii="Calibri" w:eastAsia="Times New Roman" w:hAnsi="Calibri" w:cs="Calibri"/>
                <w:sz w:val="20"/>
                <w:szCs w:val="20"/>
                <w:lang w:val="en-US"/>
              </w:rPr>
              <w:t>Use brackets, dashes or commas to indicate parenthesis</w:t>
            </w:r>
          </w:p>
          <w:p w14:paraId="17B5F8C9" w14:textId="6FB9A133" w:rsidR="004519A1" w:rsidRPr="00DE1944" w:rsidRDefault="004519A1" w:rsidP="00AE38A2">
            <w:pPr>
              <w:spacing w:after="0" w:line="270" w:lineRule="atLeast"/>
              <w:rPr>
                <w:rFonts w:ascii="Calibri" w:eastAsia="Times New Roman" w:hAnsi="Calibri" w:cs="Calibri"/>
                <w:sz w:val="20"/>
                <w:szCs w:val="20"/>
                <w:lang w:val="en-US"/>
              </w:rPr>
            </w:pPr>
            <w:r w:rsidRPr="00DE1944">
              <w:rPr>
                <w:rFonts w:ascii="Calibri" w:eastAsia="Times New Roman" w:hAnsi="Calibri" w:cs="Calibri"/>
                <w:sz w:val="20"/>
                <w:szCs w:val="20"/>
                <w:lang w:val="en-US"/>
              </w:rPr>
              <w:t xml:space="preserve">5. </w:t>
            </w:r>
            <w:r w:rsidRPr="000A7C3E">
              <w:rPr>
                <w:rFonts w:eastAsia="Times New Roman" w:cstheme="minorHAnsi"/>
                <w:sz w:val="20"/>
                <w:szCs w:val="20"/>
                <w:lang w:val="en-US"/>
              </w:rPr>
              <w:t>Use relative clauses to add detail and description</w:t>
            </w:r>
          </w:p>
        </w:tc>
        <w:tc>
          <w:tcPr>
            <w:tcW w:w="2520" w:type="dxa"/>
            <w:tcBorders>
              <w:top w:val="outset" w:sz="6" w:space="0" w:color="000000"/>
              <w:left w:val="outset" w:sz="6" w:space="0" w:color="000000"/>
              <w:right w:val="outset" w:sz="6" w:space="0" w:color="auto"/>
            </w:tcBorders>
            <w:shd w:val="clear" w:color="auto" w:fill="FFFFFF"/>
          </w:tcPr>
          <w:p w14:paraId="6B187DC8" w14:textId="77777777" w:rsidR="00A83D3E" w:rsidRPr="00DE1944" w:rsidRDefault="00A83D3E" w:rsidP="009B1CBF">
            <w:pPr>
              <w:spacing w:after="0" w:line="240" w:lineRule="auto"/>
              <w:rPr>
                <w:b/>
                <w:bCs/>
                <w:sz w:val="20"/>
                <w:szCs w:val="20"/>
              </w:rPr>
            </w:pPr>
            <w:r w:rsidRPr="00DE1944">
              <w:rPr>
                <w:b/>
                <w:bCs/>
                <w:sz w:val="20"/>
                <w:szCs w:val="20"/>
              </w:rPr>
              <w:t>Radiant Child</w:t>
            </w:r>
          </w:p>
          <w:p w14:paraId="4331FF50" w14:textId="77777777" w:rsidR="00A83D3E" w:rsidRPr="00DE1944" w:rsidRDefault="00A83D3E" w:rsidP="009B1CBF">
            <w:pPr>
              <w:spacing w:after="0" w:line="240" w:lineRule="auto"/>
              <w:rPr>
                <w:sz w:val="20"/>
                <w:szCs w:val="20"/>
              </w:rPr>
            </w:pPr>
            <w:proofErr w:type="spellStart"/>
            <w:r w:rsidRPr="00DE1944">
              <w:rPr>
                <w:sz w:val="20"/>
                <w:szCs w:val="20"/>
              </w:rPr>
              <w:t>Javaka</w:t>
            </w:r>
            <w:proofErr w:type="spellEnd"/>
            <w:r w:rsidRPr="00DE1944">
              <w:rPr>
                <w:sz w:val="20"/>
                <w:szCs w:val="20"/>
              </w:rPr>
              <w:t xml:space="preserve"> Steptoe </w:t>
            </w:r>
          </w:p>
          <w:p w14:paraId="10C235FB" w14:textId="77777777" w:rsidR="00A83D3E" w:rsidRPr="00DE1944" w:rsidRDefault="00A83D3E" w:rsidP="009B1CBF">
            <w:pPr>
              <w:spacing w:after="0" w:line="240" w:lineRule="auto"/>
              <w:rPr>
                <w:sz w:val="20"/>
                <w:szCs w:val="20"/>
              </w:rPr>
            </w:pPr>
          </w:p>
          <w:p w14:paraId="1D85AE78" w14:textId="77777777" w:rsidR="00440BB0" w:rsidRPr="00DE1944" w:rsidRDefault="00A83D3E" w:rsidP="009B1CBF">
            <w:pPr>
              <w:spacing w:after="0" w:line="240" w:lineRule="auto"/>
              <w:rPr>
                <w:b/>
                <w:bCs/>
                <w:sz w:val="20"/>
                <w:szCs w:val="20"/>
              </w:rPr>
            </w:pPr>
            <w:r w:rsidRPr="00DE1944">
              <w:rPr>
                <w:b/>
                <w:bCs/>
                <w:sz w:val="20"/>
                <w:szCs w:val="20"/>
              </w:rPr>
              <w:t>Outcome</w:t>
            </w:r>
          </w:p>
          <w:p w14:paraId="5DA403D1" w14:textId="33B0B7BD" w:rsidR="00A068C5" w:rsidRPr="00DE1944" w:rsidRDefault="00A83D3E" w:rsidP="009B1CBF">
            <w:pPr>
              <w:spacing w:after="0" w:line="240" w:lineRule="auto"/>
              <w:rPr>
                <w:rFonts w:eastAsia="Times New Roman" w:cstheme="minorHAnsi"/>
                <w:sz w:val="20"/>
                <w:szCs w:val="20"/>
                <w:lang w:eastAsia="en-GB"/>
              </w:rPr>
            </w:pPr>
            <w:r w:rsidRPr="00DE1944">
              <w:rPr>
                <w:sz w:val="20"/>
                <w:szCs w:val="20"/>
              </w:rPr>
              <w:t>Information text for a gallery</w:t>
            </w:r>
          </w:p>
          <w:p w14:paraId="6189AB64" w14:textId="698BCE4C" w:rsidR="00A068C5" w:rsidRDefault="00A068C5" w:rsidP="009B1CBF">
            <w:pPr>
              <w:spacing w:after="0" w:line="240" w:lineRule="auto"/>
              <w:rPr>
                <w:rFonts w:eastAsia="Times New Roman" w:cstheme="minorHAnsi"/>
                <w:sz w:val="20"/>
                <w:szCs w:val="20"/>
                <w:lang w:eastAsia="en-GB"/>
              </w:rPr>
            </w:pPr>
          </w:p>
          <w:p w14:paraId="43A14855" w14:textId="77777777" w:rsidR="009B2188" w:rsidRPr="00AE38A2" w:rsidRDefault="009B2188" w:rsidP="009B2188">
            <w:pPr>
              <w:spacing w:after="0" w:line="240" w:lineRule="auto"/>
              <w:rPr>
                <w:rFonts w:ascii="Times New Roman" w:eastAsia="Times New Roman" w:hAnsi="Times New Roman" w:cs="Times New Roman"/>
                <w:sz w:val="20"/>
                <w:szCs w:val="20"/>
                <w:lang w:val="en-US"/>
              </w:rPr>
            </w:pPr>
            <w:r w:rsidRPr="00AE38A2">
              <w:rPr>
                <w:rFonts w:ascii="Calibri" w:eastAsia="Times New Roman" w:hAnsi="Calibri" w:cs="Calibri"/>
                <w:b/>
                <w:bCs/>
                <w:sz w:val="20"/>
                <w:szCs w:val="20"/>
                <w:lang w:val="en-US"/>
              </w:rPr>
              <w:t>Mastery Keys</w:t>
            </w:r>
          </w:p>
          <w:p w14:paraId="33762090" w14:textId="77777777" w:rsidR="009B2188" w:rsidRPr="009B2188" w:rsidRDefault="009B2188" w:rsidP="009B1CBF">
            <w:pPr>
              <w:spacing w:after="0" w:line="240" w:lineRule="auto"/>
              <w:rPr>
                <w:rFonts w:eastAsia="Times New Roman" w:cstheme="minorHAnsi"/>
                <w:sz w:val="10"/>
                <w:szCs w:val="10"/>
                <w:lang w:eastAsia="en-GB"/>
              </w:rPr>
            </w:pPr>
          </w:p>
          <w:p w14:paraId="077235B2" w14:textId="77777777" w:rsidR="00A068C5" w:rsidRPr="00DE1944" w:rsidRDefault="00A068C5" w:rsidP="00A068C5">
            <w:pPr>
              <w:pStyle w:val="NormalWeb"/>
              <w:spacing w:before="0" w:beforeAutospacing="0" w:after="0" w:afterAutospacing="0"/>
              <w:textAlignment w:val="baseline"/>
              <w:rPr>
                <w:rFonts w:ascii="Calibri" w:hAnsi="Calibri" w:cs="Calibri"/>
                <w:color w:val="000000"/>
                <w:sz w:val="20"/>
                <w:szCs w:val="20"/>
              </w:rPr>
            </w:pPr>
            <w:r w:rsidRPr="00DE1944">
              <w:rPr>
                <w:rFonts w:ascii="Calibri" w:hAnsi="Calibri" w:cs="Calibri"/>
                <w:color w:val="000000"/>
                <w:sz w:val="20"/>
                <w:szCs w:val="20"/>
              </w:rPr>
              <w:t>1. Use relative clauses to add detail and description (who, which, were, when, why)</w:t>
            </w:r>
          </w:p>
          <w:p w14:paraId="3AE465DB" w14:textId="111CD013" w:rsidR="00A068C5" w:rsidRPr="00DE1944" w:rsidRDefault="00A068C5" w:rsidP="00A068C5">
            <w:pPr>
              <w:pStyle w:val="NormalWeb"/>
              <w:spacing w:before="0" w:beforeAutospacing="0" w:after="0" w:afterAutospacing="0"/>
              <w:textAlignment w:val="baseline"/>
              <w:rPr>
                <w:rFonts w:ascii="Calibri" w:hAnsi="Calibri" w:cs="Calibri"/>
                <w:color w:val="000000"/>
                <w:sz w:val="20"/>
                <w:szCs w:val="20"/>
              </w:rPr>
            </w:pPr>
            <w:r w:rsidRPr="00DE1944">
              <w:rPr>
                <w:rFonts w:ascii="Calibri" w:hAnsi="Calibri" w:cs="Calibri"/>
                <w:color w:val="000000"/>
                <w:sz w:val="20"/>
                <w:szCs w:val="20"/>
              </w:rPr>
              <w:t>2. Use a variety of verb forms consistently and correctly.</w:t>
            </w:r>
          </w:p>
          <w:p w14:paraId="67246623" w14:textId="5A83218E" w:rsidR="00A068C5" w:rsidRPr="00DE1944" w:rsidRDefault="00A068C5" w:rsidP="00A068C5">
            <w:pPr>
              <w:pStyle w:val="NormalWeb"/>
              <w:spacing w:before="0" w:beforeAutospacing="0" w:after="0" w:afterAutospacing="0"/>
              <w:textAlignment w:val="baseline"/>
              <w:rPr>
                <w:rFonts w:ascii="Calibri" w:hAnsi="Calibri" w:cs="Calibri"/>
                <w:color w:val="000000"/>
                <w:sz w:val="20"/>
                <w:szCs w:val="20"/>
              </w:rPr>
            </w:pPr>
            <w:r w:rsidRPr="00DE1944">
              <w:rPr>
                <w:rFonts w:ascii="Calibri" w:hAnsi="Calibri" w:cs="Calibri"/>
                <w:color w:val="000000"/>
                <w:sz w:val="20"/>
                <w:szCs w:val="20"/>
              </w:rPr>
              <w:t>3. Evaluate and edit writing according to purpose, considering the effectiveness of word choice, grammar and punctuation</w:t>
            </w:r>
          </w:p>
          <w:p w14:paraId="17B5F8D6" w14:textId="63947F8D" w:rsidR="00A068C5" w:rsidRPr="00DE1944" w:rsidRDefault="00A068C5" w:rsidP="00A068C5">
            <w:pPr>
              <w:spacing w:after="0" w:line="240" w:lineRule="auto"/>
              <w:rPr>
                <w:rFonts w:eastAsia="Times New Roman" w:cstheme="minorHAnsi"/>
                <w:sz w:val="20"/>
                <w:szCs w:val="20"/>
                <w:lang w:eastAsia="en-GB"/>
              </w:rPr>
            </w:pPr>
            <w:r w:rsidRPr="00DE1944">
              <w:rPr>
                <w:rFonts w:eastAsia="Times New Roman" w:cstheme="minorHAnsi"/>
                <w:sz w:val="20"/>
                <w:szCs w:val="20"/>
                <w:lang w:eastAsia="en-GB"/>
              </w:rPr>
              <w:t>4. Use a wider range of devices to build cohesion across paragraphs</w:t>
            </w:r>
          </w:p>
        </w:tc>
      </w:tr>
      <w:tr w:rsidR="00AE7B93" w:rsidRPr="00BA0E7E" w14:paraId="17B5F8EA" w14:textId="77777777" w:rsidTr="008F43AB">
        <w:trPr>
          <w:trHeight w:val="531"/>
        </w:trPr>
        <w:tc>
          <w:tcPr>
            <w:tcW w:w="824" w:type="dxa"/>
            <w:tcBorders>
              <w:top w:val="outset" w:sz="6" w:space="0" w:color="000000"/>
              <w:left w:val="outset" w:sz="6" w:space="0" w:color="auto"/>
              <w:bottom w:val="outset" w:sz="6" w:space="0" w:color="auto"/>
              <w:right w:val="outset" w:sz="6" w:space="0" w:color="auto"/>
            </w:tcBorders>
            <w:shd w:val="clear" w:color="auto" w:fill="FFFFFF"/>
            <w:vAlign w:val="center"/>
          </w:tcPr>
          <w:p w14:paraId="17B5F8D8" w14:textId="77777777" w:rsidR="00AE7B93" w:rsidRDefault="00AE7B93" w:rsidP="00BA0E7E">
            <w:pPr>
              <w:spacing w:after="0" w:line="270" w:lineRule="atLeast"/>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Shared Reading</w:t>
            </w:r>
          </w:p>
        </w:tc>
        <w:tc>
          <w:tcPr>
            <w:tcW w:w="2561" w:type="dxa"/>
            <w:tcBorders>
              <w:top w:val="outset" w:sz="6" w:space="0" w:color="000000"/>
              <w:left w:val="outset" w:sz="6" w:space="0" w:color="000000"/>
              <w:right w:val="outset" w:sz="6" w:space="0" w:color="auto"/>
            </w:tcBorders>
            <w:shd w:val="clear" w:color="auto" w:fill="FFFFFF"/>
          </w:tcPr>
          <w:p w14:paraId="3442D197" w14:textId="77777777" w:rsidR="007972A0" w:rsidRPr="007972A0" w:rsidRDefault="007972A0" w:rsidP="008F43AB">
            <w:pPr>
              <w:spacing w:after="0" w:line="240" w:lineRule="auto"/>
              <w:jc w:val="center"/>
              <w:rPr>
                <w:rFonts w:ascii="Times New Roman" w:eastAsia="Times New Roman" w:hAnsi="Times New Roman" w:cs="Times New Roman"/>
                <w:lang w:val="en-US"/>
              </w:rPr>
            </w:pPr>
            <w:r w:rsidRPr="007972A0">
              <w:rPr>
                <w:rFonts w:ascii="Calibri" w:eastAsia="Times New Roman" w:hAnsi="Calibri" w:cs="Calibri"/>
                <w:b/>
                <w:bCs/>
                <w:color w:val="000000"/>
                <w:lang w:val="en-US"/>
              </w:rPr>
              <w:t>What’s that in Dog Years?</w:t>
            </w:r>
          </w:p>
          <w:p w14:paraId="1AE97659" w14:textId="5F4ACD64" w:rsidR="00AE7B93" w:rsidRDefault="007972A0" w:rsidP="008F43AB">
            <w:pPr>
              <w:spacing w:after="0" w:line="240" w:lineRule="auto"/>
              <w:jc w:val="center"/>
              <w:rPr>
                <w:rFonts w:ascii="Calibri" w:eastAsia="Times New Roman" w:hAnsi="Calibri" w:cs="Calibri"/>
                <w:color w:val="000000"/>
                <w:lang w:val="en-US"/>
              </w:rPr>
            </w:pPr>
            <w:r w:rsidRPr="007972A0">
              <w:rPr>
                <w:rFonts w:ascii="Calibri" w:eastAsia="Times New Roman" w:hAnsi="Calibri" w:cs="Calibri"/>
                <w:color w:val="000000"/>
                <w:lang w:val="en-US"/>
              </w:rPr>
              <w:t>Ben Davis</w:t>
            </w:r>
          </w:p>
          <w:p w14:paraId="53B650E4" w14:textId="77777777" w:rsidR="008F43AB" w:rsidRPr="008F43AB" w:rsidRDefault="008F43AB" w:rsidP="008F43AB">
            <w:pPr>
              <w:spacing w:after="0" w:line="240" w:lineRule="auto"/>
              <w:jc w:val="center"/>
              <w:rPr>
                <w:rFonts w:ascii="Calibri" w:eastAsia="Times New Roman" w:hAnsi="Calibri" w:cs="Calibri"/>
                <w:color w:val="000000"/>
                <w:sz w:val="12"/>
                <w:szCs w:val="12"/>
                <w:lang w:val="en-US"/>
              </w:rPr>
            </w:pPr>
          </w:p>
          <w:p w14:paraId="17B5F8DF" w14:textId="14164B51" w:rsidR="008F43AB" w:rsidRPr="008F43AB" w:rsidRDefault="009130EF" w:rsidP="008F43AB">
            <w:pPr>
              <w:spacing w:after="0" w:line="240" w:lineRule="auto"/>
              <w:jc w:val="center"/>
              <w:rPr>
                <w:rFonts w:ascii="Times New Roman" w:eastAsia="Times New Roman" w:hAnsi="Times New Roman" w:cs="Times New Roman"/>
                <w:lang w:val="en-US"/>
              </w:rPr>
            </w:pPr>
            <w:r>
              <w:rPr>
                <w:rFonts w:ascii="Calibri" w:eastAsia="Times New Roman" w:hAnsi="Calibri" w:cs="Calibri"/>
                <w:color w:val="000000"/>
                <w:lang w:val="en-US"/>
              </w:rPr>
              <w:t>Plus,</w:t>
            </w:r>
            <w:r w:rsidR="008F43AB">
              <w:rPr>
                <w:rFonts w:ascii="Calibri" w:eastAsia="Times New Roman" w:hAnsi="Calibri" w:cs="Calibri"/>
                <w:color w:val="000000"/>
                <w:lang w:val="en-US"/>
              </w:rPr>
              <w:t xml:space="preserve"> wider curriculum reading and poetry</w:t>
            </w:r>
          </w:p>
        </w:tc>
        <w:tc>
          <w:tcPr>
            <w:tcW w:w="2577" w:type="dxa"/>
            <w:gridSpan w:val="2"/>
            <w:tcBorders>
              <w:top w:val="outset" w:sz="6" w:space="0" w:color="000000"/>
              <w:left w:val="outset" w:sz="6" w:space="0" w:color="000000"/>
              <w:right w:val="outset" w:sz="6" w:space="0" w:color="auto"/>
            </w:tcBorders>
            <w:shd w:val="clear" w:color="auto" w:fill="FFFFFF"/>
          </w:tcPr>
          <w:p w14:paraId="7407D3E6" w14:textId="77777777" w:rsidR="007972A0" w:rsidRPr="007972A0" w:rsidRDefault="007972A0" w:rsidP="008F43AB">
            <w:pPr>
              <w:spacing w:after="0" w:line="240" w:lineRule="auto"/>
              <w:jc w:val="center"/>
              <w:rPr>
                <w:rFonts w:ascii="Times New Roman" w:eastAsia="Times New Roman" w:hAnsi="Times New Roman" w:cs="Times New Roman"/>
                <w:lang w:val="en-US"/>
              </w:rPr>
            </w:pPr>
            <w:r w:rsidRPr="007972A0">
              <w:rPr>
                <w:rFonts w:ascii="Calibri" w:eastAsia="Times New Roman" w:hAnsi="Calibri" w:cs="Calibri"/>
                <w:b/>
                <w:bCs/>
                <w:color w:val="000000"/>
                <w:lang w:val="en-US"/>
              </w:rPr>
              <w:t>A Kind of Spark</w:t>
            </w:r>
          </w:p>
          <w:p w14:paraId="6B591E74" w14:textId="144A1352" w:rsidR="007972A0" w:rsidRDefault="007972A0" w:rsidP="008F43AB">
            <w:pPr>
              <w:spacing w:after="0" w:line="240" w:lineRule="auto"/>
              <w:jc w:val="center"/>
              <w:rPr>
                <w:rFonts w:ascii="Calibri" w:eastAsia="Times New Roman" w:hAnsi="Calibri" w:cs="Calibri"/>
                <w:color w:val="000000"/>
                <w:lang w:val="en-US"/>
              </w:rPr>
            </w:pPr>
            <w:r w:rsidRPr="007972A0">
              <w:rPr>
                <w:rFonts w:ascii="Calibri" w:eastAsia="Times New Roman" w:hAnsi="Calibri" w:cs="Calibri"/>
                <w:color w:val="000000"/>
                <w:lang w:val="en-US"/>
              </w:rPr>
              <w:t xml:space="preserve">Elle </w:t>
            </w:r>
            <w:proofErr w:type="spellStart"/>
            <w:r w:rsidRPr="007972A0">
              <w:rPr>
                <w:rFonts w:ascii="Calibri" w:eastAsia="Times New Roman" w:hAnsi="Calibri" w:cs="Calibri"/>
                <w:color w:val="000000"/>
                <w:lang w:val="en-US"/>
              </w:rPr>
              <w:t>McNicoll</w:t>
            </w:r>
            <w:proofErr w:type="spellEnd"/>
          </w:p>
          <w:p w14:paraId="78D3F81E" w14:textId="77777777" w:rsidR="008F43AB" w:rsidRPr="007972A0" w:rsidRDefault="008F43AB" w:rsidP="008F43AB">
            <w:pPr>
              <w:spacing w:after="0" w:line="240" w:lineRule="auto"/>
              <w:jc w:val="center"/>
              <w:rPr>
                <w:rFonts w:ascii="Times New Roman" w:eastAsia="Times New Roman" w:hAnsi="Times New Roman" w:cs="Times New Roman"/>
                <w:sz w:val="12"/>
                <w:szCs w:val="12"/>
                <w:lang w:val="en-US"/>
              </w:rPr>
            </w:pPr>
          </w:p>
          <w:p w14:paraId="17B5F8E2" w14:textId="7DF8C33E" w:rsidR="00AE7B93" w:rsidRPr="008F43AB" w:rsidRDefault="009130EF" w:rsidP="008F43AB">
            <w:pPr>
              <w:spacing w:after="0" w:line="270" w:lineRule="atLeast"/>
              <w:jc w:val="center"/>
              <w:rPr>
                <w:rFonts w:eastAsia="Times New Roman" w:cstheme="minorHAnsi"/>
                <w:color w:val="000000"/>
                <w:highlight w:val="yellow"/>
                <w:lang w:eastAsia="en-GB"/>
              </w:rPr>
            </w:pPr>
            <w:r>
              <w:rPr>
                <w:rFonts w:ascii="Calibri" w:eastAsia="Times New Roman" w:hAnsi="Calibri" w:cs="Calibri"/>
                <w:color w:val="000000"/>
                <w:lang w:val="en-US"/>
              </w:rPr>
              <w:t>Plus,</w:t>
            </w:r>
            <w:r w:rsidR="008F43AB">
              <w:rPr>
                <w:rFonts w:ascii="Calibri" w:eastAsia="Times New Roman" w:hAnsi="Calibri" w:cs="Calibri"/>
                <w:color w:val="000000"/>
                <w:lang w:val="en-US"/>
              </w:rPr>
              <w:t xml:space="preserve"> wider curriculum reading and poetry</w:t>
            </w:r>
          </w:p>
        </w:tc>
        <w:tc>
          <w:tcPr>
            <w:tcW w:w="2610" w:type="dxa"/>
            <w:tcBorders>
              <w:top w:val="outset" w:sz="6" w:space="0" w:color="000000"/>
              <w:left w:val="outset" w:sz="6" w:space="0" w:color="000000"/>
              <w:right w:val="outset" w:sz="6" w:space="0" w:color="auto"/>
            </w:tcBorders>
            <w:shd w:val="clear" w:color="auto" w:fill="FFFFFF"/>
          </w:tcPr>
          <w:p w14:paraId="4D1C1FBD" w14:textId="77777777" w:rsidR="007972A0" w:rsidRPr="007972A0" w:rsidRDefault="007972A0" w:rsidP="008F43AB">
            <w:pPr>
              <w:spacing w:after="0" w:line="240" w:lineRule="auto"/>
              <w:jc w:val="center"/>
              <w:rPr>
                <w:rFonts w:ascii="Times New Roman" w:eastAsia="Times New Roman" w:hAnsi="Times New Roman" w:cs="Times New Roman"/>
                <w:lang w:val="en-US"/>
              </w:rPr>
            </w:pPr>
            <w:r w:rsidRPr="007972A0">
              <w:rPr>
                <w:rFonts w:ascii="Calibri" w:eastAsia="Times New Roman" w:hAnsi="Calibri" w:cs="Calibri"/>
                <w:b/>
                <w:bCs/>
                <w:color w:val="000000"/>
                <w:lang w:val="en-US"/>
              </w:rPr>
              <w:t>Wonder</w:t>
            </w:r>
          </w:p>
          <w:p w14:paraId="4AFA85C1" w14:textId="76E2941A" w:rsidR="007972A0" w:rsidRDefault="007972A0" w:rsidP="008F43AB">
            <w:pPr>
              <w:spacing w:after="0" w:line="240" w:lineRule="auto"/>
              <w:jc w:val="center"/>
              <w:rPr>
                <w:rFonts w:ascii="Calibri" w:eastAsia="Times New Roman" w:hAnsi="Calibri" w:cs="Calibri"/>
                <w:color w:val="000000"/>
                <w:lang w:val="en-US"/>
              </w:rPr>
            </w:pPr>
            <w:r w:rsidRPr="007972A0">
              <w:rPr>
                <w:rFonts w:ascii="Calibri" w:eastAsia="Times New Roman" w:hAnsi="Calibri" w:cs="Calibri"/>
                <w:color w:val="000000"/>
                <w:lang w:val="en-US"/>
              </w:rPr>
              <w:t>R.J. Palacio</w:t>
            </w:r>
          </w:p>
          <w:p w14:paraId="6D58975D" w14:textId="77777777" w:rsidR="008F43AB" w:rsidRPr="007972A0" w:rsidRDefault="008F43AB" w:rsidP="008F43AB">
            <w:pPr>
              <w:spacing w:after="0" w:line="240" w:lineRule="auto"/>
              <w:jc w:val="center"/>
              <w:rPr>
                <w:rFonts w:ascii="Times New Roman" w:eastAsia="Times New Roman" w:hAnsi="Times New Roman" w:cs="Times New Roman"/>
                <w:sz w:val="12"/>
                <w:szCs w:val="12"/>
                <w:lang w:val="en-US"/>
              </w:rPr>
            </w:pPr>
          </w:p>
          <w:p w14:paraId="17B5F8E5" w14:textId="0CDC99E0" w:rsidR="00AE7B93" w:rsidRPr="008F43AB" w:rsidRDefault="009130EF" w:rsidP="008F43AB">
            <w:pPr>
              <w:spacing w:after="0" w:line="270" w:lineRule="atLeast"/>
              <w:jc w:val="center"/>
              <w:rPr>
                <w:rFonts w:eastAsia="Times New Roman" w:cstheme="minorHAnsi"/>
                <w:color w:val="000000"/>
                <w:highlight w:val="yellow"/>
                <w:lang w:eastAsia="en-GB"/>
              </w:rPr>
            </w:pPr>
            <w:r>
              <w:rPr>
                <w:rFonts w:ascii="Calibri" w:eastAsia="Times New Roman" w:hAnsi="Calibri" w:cs="Calibri"/>
                <w:color w:val="000000"/>
                <w:lang w:val="en-US"/>
              </w:rPr>
              <w:t>Plus,</w:t>
            </w:r>
            <w:r w:rsidR="008F43AB">
              <w:rPr>
                <w:rFonts w:ascii="Calibri" w:eastAsia="Times New Roman" w:hAnsi="Calibri" w:cs="Calibri"/>
                <w:color w:val="000000"/>
                <w:lang w:val="en-US"/>
              </w:rPr>
              <w:t xml:space="preserve"> wider curriculum reading and poetry</w:t>
            </w:r>
          </w:p>
        </w:tc>
        <w:tc>
          <w:tcPr>
            <w:tcW w:w="2610" w:type="dxa"/>
            <w:tcBorders>
              <w:top w:val="outset" w:sz="6" w:space="0" w:color="000000"/>
              <w:left w:val="outset" w:sz="6" w:space="0" w:color="000000"/>
              <w:right w:val="outset" w:sz="6" w:space="0" w:color="auto"/>
            </w:tcBorders>
            <w:shd w:val="clear" w:color="auto" w:fill="FFFFFF"/>
          </w:tcPr>
          <w:p w14:paraId="0B79E918" w14:textId="77777777" w:rsidR="007972A0" w:rsidRPr="007972A0" w:rsidRDefault="007972A0" w:rsidP="008F43AB">
            <w:pPr>
              <w:spacing w:after="0" w:line="240" w:lineRule="auto"/>
              <w:jc w:val="center"/>
              <w:rPr>
                <w:rFonts w:ascii="Times New Roman" w:eastAsia="Times New Roman" w:hAnsi="Times New Roman" w:cs="Times New Roman"/>
                <w:lang w:val="en-US"/>
              </w:rPr>
            </w:pPr>
            <w:r w:rsidRPr="007972A0">
              <w:rPr>
                <w:rFonts w:ascii="Calibri" w:eastAsia="Times New Roman" w:hAnsi="Calibri" w:cs="Calibri"/>
                <w:b/>
                <w:bCs/>
                <w:color w:val="000000"/>
                <w:lang w:val="en-US"/>
              </w:rPr>
              <w:t>The Last Wild</w:t>
            </w:r>
          </w:p>
          <w:p w14:paraId="5EEFEEF2" w14:textId="7AB3B69B" w:rsidR="007972A0" w:rsidRDefault="007972A0" w:rsidP="008F43AB">
            <w:pPr>
              <w:spacing w:after="0" w:line="240" w:lineRule="auto"/>
              <w:jc w:val="center"/>
              <w:rPr>
                <w:rFonts w:ascii="Calibri" w:eastAsia="Times New Roman" w:hAnsi="Calibri" w:cs="Calibri"/>
                <w:color w:val="000000"/>
                <w:lang w:val="en-US"/>
              </w:rPr>
            </w:pPr>
            <w:r w:rsidRPr="007972A0">
              <w:rPr>
                <w:rFonts w:ascii="Calibri" w:eastAsia="Times New Roman" w:hAnsi="Calibri" w:cs="Calibri"/>
                <w:color w:val="000000"/>
                <w:lang w:val="en-US"/>
              </w:rPr>
              <w:t>Piers Torday</w:t>
            </w:r>
          </w:p>
          <w:p w14:paraId="5B7140D5" w14:textId="77777777" w:rsidR="008F43AB" w:rsidRPr="007972A0" w:rsidRDefault="008F43AB" w:rsidP="008F43AB">
            <w:pPr>
              <w:spacing w:after="0" w:line="240" w:lineRule="auto"/>
              <w:jc w:val="center"/>
              <w:rPr>
                <w:rFonts w:ascii="Times New Roman" w:eastAsia="Times New Roman" w:hAnsi="Times New Roman" w:cs="Times New Roman"/>
                <w:sz w:val="10"/>
                <w:szCs w:val="10"/>
                <w:lang w:val="en-US"/>
              </w:rPr>
            </w:pPr>
          </w:p>
          <w:p w14:paraId="17B5F8E6" w14:textId="38EFE5C3" w:rsidR="00AE7B93" w:rsidRPr="008F43AB" w:rsidRDefault="009130EF" w:rsidP="008F43AB">
            <w:pPr>
              <w:spacing w:after="150" w:line="270" w:lineRule="atLeast"/>
              <w:jc w:val="center"/>
              <w:rPr>
                <w:rFonts w:eastAsia="Times New Roman" w:cstheme="minorHAnsi"/>
                <w:color w:val="000000"/>
                <w:highlight w:val="yellow"/>
                <w:lang w:eastAsia="en-GB"/>
              </w:rPr>
            </w:pPr>
            <w:r>
              <w:rPr>
                <w:rFonts w:ascii="Calibri" w:eastAsia="Times New Roman" w:hAnsi="Calibri" w:cs="Calibri"/>
                <w:color w:val="000000"/>
                <w:lang w:val="en-US"/>
              </w:rPr>
              <w:t>Plus,</w:t>
            </w:r>
            <w:r w:rsidR="008F43AB">
              <w:rPr>
                <w:rFonts w:ascii="Calibri" w:eastAsia="Times New Roman" w:hAnsi="Calibri" w:cs="Calibri"/>
                <w:color w:val="000000"/>
                <w:lang w:val="en-US"/>
              </w:rPr>
              <w:t xml:space="preserve"> wider curriculum reading and poetry</w:t>
            </w:r>
          </w:p>
        </w:tc>
        <w:tc>
          <w:tcPr>
            <w:tcW w:w="2520" w:type="dxa"/>
            <w:tcBorders>
              <w:top w:val="outset" w:sz="6" w:space="0" w:color="000000"/>
              <w:left w:val="outset" w:sz="6" w:space="0" w:color="000000"/>
              <w:right w:val="single" w:sz="4" w:space="0" w:color="auto"/>
            </w:tcBorders>
            <w:shd w:val="clear" w:color="auto" w:fill="FFFFFF"/>
          </w:tcPr>
          <w:p w14:paraId="44C10D2A" w14:textId="77777777" w:rsidR="007972A0" w:rsidRPr="007972A0" w:rsidRDefault="007972A0" w:rsidP="008F43AB">
            <w:pPr>
              <w:spacing w:after="0" w:line="240" w:lineRule="auto"/>
              <w:jc w:val="center"/>
              <w:rPr>
                <w:rFonts w:ascii="Times New Roman" w:eastAsia="Times New Roman" w:hAnsi="Times New Roman" w:cs="Times New Roman"/>
                <w:lang w:val="en-US"/>
              </w:rPr>
            </w:pPr>
            <w:r w:rsidRPr="007972A0">
              <w:rPr>
                <w:rFonts w:ascii="Calibri" w:eastAsia="Times New Roman" w:hAnsi="Calibri" w:cs="Calibri"/>
                <w:b/>
                <w:bCs/>
                <w:color w:val="000000"/>
                <w:lang w:val="en-US"/>
              </w:rPr>
              <w:t>Boy in the Tower</w:t>
            </w:r>
          </w:p>
          <w:p w14:paraId="3D22CEBD" w14:textId="37D36801" w:rsidR="007972A0" w:rsidRDefault="007972A0" w:rsidP="008F43AB">
            <w:pPr>
              <w:spacing w:after="0" w:line="240" w:lineRule="auto"/>
              <w:jc w:val="center"/>
              <w:rPr>
                <w:rFonts w:ascii="Calibri" w:eastAsia="Times New Roman" w:hAnsi="Calibri" w:cs="Calibri"/>
                <w:color w:val="000000"/>
                <w:lang w:val="en-US"/>
              </w:rPr>
            </w:pPr>
            <w:r w:rsidRPr="007972A0">
              <w:rPr>
                <w:rFonts w:ascii="Calibri" w:eastAsia="Times New Roman" w:hAnsi="Calibri" w:cs="Calibri"/>
                <w:color w:val="000000"/>
                <w:lang w:val="en-US"/>
              </w:rPr>
              <w:t>Polly Ho-Yen</w:t>
            </w:r>
          </w:p>
          <w:p w14:paraId="4449C235" w14:textId="77777777" w:rsidR="008F43AB" w:rsidRPr="007972A0" w:rsidRDefault="008F43AB" w:rsidP="008F43AB">
            <w:pPr>
              <w:spacing w:after="0" w:line="240" w:lineRule="auto"/>
              <w:jc w:val="center"/>
              <w:rPr>
                <w:rFonts w:ascii="Times New Roman" w:eastAsia="Times New Roman" w:hAnsi="Times New Roman" w:cs="Times New Roman"/>
                <w:sz w:val="12"/>
                <w:szCs w:val="12"/>
                <w:lang w:val="en-US"/>
              </w:rPr>
            </w:pPr>
          </w:p>
          <w:p w14:paraId="17B5F8E8" w14:textId="402C70EF" w:rsidR="00AE7B93" w:rsidRPr="008F43AB" w:rsidRDefault="009130EF" w:rsidP="008F43AB">
            <w:pPr>
              <w:spacing w:after="0" w:line="270" w:lineRule="atLeast"/>
              <w:jc w:val="center"/>
              <w:rPr>
                <w:rFonts w:eastAsia="Times New Roman" w:cstheme="minorHAnsi"/>
                <w:color w:val="000000"/>
                <w:highlight w:val="yellow"/>
                <w:lang w:eastAsia="en-GB"/>
              </w:rPr>
            </w:pPr>
            <w:r>
              <w:rPr>
                <w:rFonts w:ascii="Calibri" w:eastAsia="Times New Roman" w:hAnsi="Calibri" w:cs="Calibri"/>
                <w:color w:val="000000"/>
                <w:lang w:val="en-US"/>
              </w:rPr>
              <w:t>Plus,</w:t>
            </w:r>
            <w:r w:rsidR="008F43AB">
              <w:rPr>
                <w:rFonts w:ascii="Calibri" w:eastAsia="Times New Roman" w:hAnsi="Calibri" w:cs="Calibri"/>
                <w:color w:val="000000"/>
                <w:lang w:val="en-US"/>
              </w:rPr>
              <w:t xml:space="preserve"> wider curriculum reading and poetry</w:t>
            </w:r>
          </w:p>
        </w:tc>
        <w:tc>
          <w:tcPr>
            <w:tcW w:w="2520" w:type="dxa"/>
            <w:tcBorders>
              <w:top w:val="outset" w:sz="6" w:space="0" w:color="000000"/>
              <w:left w:val="single" w:sz="4" w:space="0" w:color="auto"/>
              <w:right w:val="outset" w:sz="6" w:space="0" w:color="auto"/>
            </w:tcBorders>
            <w:shd w:val="clear" w:color="auto" w:fill="FFFFFF"/>
          </w:tcPr>
          <w:p w14:paraId="2D42D7E1" w14:textId="77777777" w:rsidR="007972A0" w:rsidRPr="007972A0" w:rsidRDefault="007972A0" w:rsidP="008F43AB">
            <w:pPr>
              <w:spacing w:after="0" w:line="240" w:lineRule="auto"/>
              <w:jc w:val="center"/>
              <w:rPr>
                <w:rFonts w:ascii="Times New Roman" w:eastAsia="Times New Roman" w:hAnsi="Times New Roman" w:cs="Times New Roman"/>
                <w:lang w:val="en-US"/>
              </w:rPr>
            </w:pPr>
            <w:r w:rsidRPr="007972A0">
              <w:rPr>
                <w:rFonts w:ascii="Calibri" w:eastAsia="Times New Roman" w:hAnsi="Calibri" w:cs="Calibri"/>
                <w:b/>
                <w:bCs/>
                <w:color w:val="000000"/>
                <w:lang w:val="en-US"/>
              </w:rPr>
              <w:t>Cosmic</w:t>
            </w:r>
          </w:p>
          <w:p w14:paraId="77D499AA" w14:textId="5CAC4EE8" w:rsidR="00AE7B93" w:rsidRDefault="007972A0" w:rsidP="008F43AB">
            <w:pPr>
              <w:spacing w:after="0" w:line="240" w:lineRule="auto"/>
              <w:jc w:val="center"/>
              <w:rPr>
                <w:rFonts w:ascii="Calibri" w:eastAsia="Times New Roman" w:hAnsi="Calibri" w:cs="Calibri"/>
                <w:color w:val="000000"/>
                <w:lang w:val="en-US"/>
              </w:rPr>
            </w:pPr>
            <w:r w:rsidRPr="007972A0">
              <w:rPr>
                <w:rFonts w:ascii="Calibri" w:eastAsia="Times New Roman" w:hAnsi="Calibri" w:cs="Calibri"/>
                <w:color w:val="000000"/>
                <w:lang w:val="en-US"/>
              </w:rPr>
              <w:t>Frank Cottrell Boyc</w:t>
            </w:r>
            <w:r w:rsidRPr="008F43AB">
              <w:rPr>
                <w:rFonts w:ascii="Calibri" w:eastAsia="Times New Roman" w:hAnsi="Calibri" w:cs="Calibri"/>
                <w:color w:val="000000"/>
                <w:lang w:val="en-US"/>
              </w:rPr>
              <w:t>e</w:t>
            </w:r>
          </w:p>
          <w:p w14:paraId="595C0A73" w14:textId="77777777" w:rsidR="008F43AB" w:rsidRPr="008F43AB" w:rsidRDefault="008F43AB" w:rsidP="008F43AB">
            <w:pPr>
              <w:spacing w:after="0" w:line="240" w:lineRule="auto"/>
              <w:jc w:val="center"/>
              <w:rPr>
                <w:rFonts w:ascii="Calibri" w:eastAsia="Times New Roman" w:hAnsi="Calibri" w:cs="Calibri"/>
                <w:color w:val="000000"/>
                <w:sz w:val="14"/>
                <w:szCs w:val="14"/>
                <w:lang w:val="en-US"/>
              </w:rPr>
            </w:pPr>
          </w:p>
          <w:p w14:paraId="17B5F8E9" w14:textId="4D50CD7D" w:rsidR="008F43AB" w:rsidRPr="008F43AB" w:rsidRDefault="009130EF" w:rsidP="008F43AB">
            <w:pPr>
              <w:spacing w:after="0" w:line="240" w:lineRule="auto"/>
              <w:jc w:val="center"/>
              <w:rPr>
                <w:rFonts w:ascii="Times New Roman" w:eastAsia="Times New Roman" w:hAnsi="Times New Roman" w:cs="Times New Roman"/>
                <w:lang w:val="en-US"/>
              </w:rPr>
            </w:pPr>
            <w:r>
              <w:rPr>
                <w:rFonts w:ascii="Calibri" w:eastAsia="Times New Roman" w:hAnsi="Calibri" w:cs="Calibri"/>
                <w:color w:val="000000"/>
                <w:lang w:val="en-US"/>
              </w:rPr>
              <w:t>Plus,</w:t>
            </w:r>
            <w:r w:rsidR="008F43AB">
              <w:rPr>
                <w:rFonts w:ascii="Calibri" w:eastAsia="Times New Roman" w:hAnsi="Calibri" w:cs="Calibri"/>
                <w:color w:val="000000"/>
                <w:lang w:val="en-US"/>
              </w:rPr>
              <w:t xml:space="preserve"> wider curriculum reading and poetry</w:t>
            </w:r>
          </w:p>
        </w:tc>
      </w:tr>
      <w:tr w:rsidR="00BA0E7E" w:rsidRPr="00BA0E7E" w14:paraId="17B5F8FE" w14:textId="77777777" w:rsidTr="00DE1944">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EB" w14:textId="77777777" w:rsidR="00BA0E7E" w:rsidRPr="00BA0E7E" w:rsidRDefault="00BA0E7E"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lastRenderedPageBreak/>
              <w:t>Maths</w:t>
            </w:r>
          </w:p>
          <w:p w14:paraId="17B5F8EC" w14:textId="4E0867D0" w:rsidR="00BA0E7E" w:rsidRPr="00BA0E7E" w:rsidRDefault="00BA0E7E" w:rsidP="00BA0E7E">
            <w:pPr>
              <w:spacing w:after="0" w:line="270" w:lineRule="atLeast"/>
              <w:jc w:val="center"/>
              <w:rPr>
                <w:rFonts w:ascii="Arial" w:eastAsia="Times New Roman" w:hAnsi="Arial" w:cs="Arial"/>
                <w:color w:val="000000"/>
                <w:sz w:val="21"/>
                <w:szCs w:val="21"/>
                <w:lang w:eastAsia="en-GB"/>
              </w:rPr>
            </w:pPr>
          </w:p>
        </w:tc>
        <w:tc>
          <w:tcPr>
            <w:tcW w:w="5138" w:type="dxa"/>
            <w:gridSpan w:val="3"/>
            <w:tcBorders>
              <w:top w:val="outset" w:sz="6" w:space="0" w:color="000000"/>
              <w:left w:val="outset" w:sz="6" w:space="0" w:color="000000"/>
              <w:bottom w:val="outset" w:sz="6" w:space="0" w:color="auto"/>
              <w:right w:val="outset" w:sz="6" w:space="0" w:color="auto"/>
            </w:tcBorders>
            <w:shd w:val="clear" w:color="auto" w:fill="FFFFFF"/>
          </w:tcPr>
          <w:p w14:paraId="54A08FC4" w14:textId="77777777" w:rsidR="00EE7DB2" w:rsidRPr="00E524A1" w:rsidRDefault="007972A0" w:rsidP="007972A0">
            <w:pPr>
              <w:spacing w:after="0" w:line="270" w:lineRule="atLeast"/>
              <w:jc w:val="center"/>
              <w:rPr>
                <w:rFonts w:eastAsia="Times New Roman" w:cs="Arial"/>
                <w:b/>
                <w:bCs/>
                <w:sz w:val="20"/>
                <w:szCs w:val="20"/>
                <w:lang w:eastAsia="en-GB"/>
              </w:rPr>
            </w:pPr>
            <w:r w:rsidRPr="00E524A1">
              <w:rPr>
                <w:rFonts w:eastAsia="Times New Roman" w:cs="Arial"/>
                <w:b/>
                <w:bCs/>
                <w:sz w:val="20"/>
                <w:szCs w:val="20"/>
                <w:lang w:eastAsia="en-GB"/>
              </w:rPr>
              <w:t>Book A</w:t>
            </w:r>
          </w:p>
          <w:p w14:paraId="07D0179A" w14:textId="689BC9A1"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 xml:space="preserve">Unit 1 Place value within 1,000,000 </w:t>
            </w:r>
          </w:p>
          <w:p w14:paraId="3B931009" w14:textId="193BB576"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2 Place value within 1,000,000</w:t>
            </w:r>
          </w:p>
          <w:p w14:paraId="1E5B54AE" w14:textId="1FE548A9"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3 Addition and subtraction</w:t>
            </w:r>
          </w:p>
          <w:p w14:paraId="40F954D3" w14:textId="54C70892"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4 Multiplication and division</w:t>
            </w:r>
          </w:p>
          <w:p w14:paraId="6D437B11" w14:textId="486C0673"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 xml:space="preserve">Unit 5 Fractions </w:t>
            </w:r>
          </w:p>
          <w:p w14:paraId="17B5F8F2" w14:textId="1A6D874F" w:rsidR="00E524A1" w:rsidRPr="00EE7DB2"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 xml:space="preserve">Unit 6 Fractions </w:t>
            </w:r>
          </w:p>
        </w:tc>
        <w:tc>
          <w:tcPr>
            <w:tcW w:w="5220" w:type="dxa"/>
            <w:gridSpan w:val="2"/>
            <w:tcBorders>
              <w:top w:val="outset" w:sz="6" w:space="0" w:color="000000"/>
              <w:left w:val="outset" w:sz="6" w:space="0" w:color="000000"/>
              <w:bottom w:val="outset" w:sz="6" w:space="0" w:color="auto"/>
              <w:right w:val="outset" w:sz="6" w:space="0" w:color="auto"/>
            </w:tcBorders>
            <w:shd w:val="clear" w:color="auto" w:fill="FFFFFF"/>
          </w:tcPr>
          <w:p w14:paraId="701A8EE0" w14:textId="77777777" w:rsidR="0094176A" w:rsidRDefault="007972A0" w:rsidP="007972A0">
            <w:pPr>
              <w:spacing w:after="0" w:line="270" w:lineRule="atLeast"/>
              <w:jc w:val="center"/>
              <w:rPr>
                <w:rFonts w:eastAsia="Times New Roman" w:cs="Arial"/>
                <w:b/>
                <w:bCs/>
                <w:sz w:val="20"/>
                <w:szCs w:val="20"/>
                <w:lang w:eastAsia="en-GB"/>
              </w:rPr>
            </w:pPr>
            <w:r w:rsidRPr="00E524A1">
              <w:rPr>
                <w:rFonts w:eastAsia="Times New Roman" w:cs="Arial"/>
                <w:b/>
                <w:bCs/>
                <w:sz w:val="20"/>
                <w:szCs w:val="20"/>
                <w:lang w:eastAsia="en-GB"/>
              </w:rPr>
              <w:t>Book B</w:t>
            </w:r>
          </w:p>
          <w:p w14:paraId="641F93AE" w14:textId="77777777" w:rsidR="00E524A1" w:rsidRPr="00E524A1" w:rsidRDefault="00E524A1" w:rsidP="007972A0">
            <w:pPr>
              <w:spacing w:after="0" w:line="270" w:lineRule="atLeast"/>
              <w:jc w:val="center"/>
              <w:rPr>
                <w:rFonts w:eastAsia="Times New Roman" w:cs="Arial"/>
                <w:sz w:val="20"/>
                <w:szCs w:val="20"/>
                <w:lang w:eastAsia="en-GB"/>
              </w:rPr>
            </w:pPr>
            <w:r w:rsidRPr="00E524A1">
              <w:rPr>
                <w:rFonts w:eastAsia="Times New Roman" w:cs="Arial"/>
                <w:sz w:val="20"/>
                <w:szCs w:val="20"/>
                <w:lang w:eastAsia="en-GB"/>
              </w:rPr>
              <w:t>Unit 7 Multiplication and division</w:t>
            </w:r>
          </w:p>
          <w:p w14:paraId="4D2CD704" w14:textId="77777777" w:rsidR="00E524A1" w:rsidRPr="00E524A1" w:rsidRDefault="00E524A1" w:rsidP="007972A0">
            <w:pPr>
              <w:spacing w:after="0" w:line="270" w:lineRule="atLeast"/>
              <w:jc w:val="center"/>
              <w:rPr>
                <w:rFonts w:eastAsia="Times New Roman" w:cs="Arial"/>
                <w:sz w:val="20"/>
                <w:szCs w:val="20"/>
                <w:lang w:eastAsia="en-GB"/>
              </w:rPr>
            </w:pPr>
            <w:r w:rsidRPr="00E524A1">
              <w:rPr>
                <w:rFonts w:eastAsia="Times New Roman" w:cs="Arial"/>
                <w:sz w:val="20"/>
                <w:szCs w:val="20"/>
                <w:lang w:eastAsia="en-GB"/>
              </w:rPr>
              <w:t>Unit 8 Fractions</w:t>
            </w:r>
          </w:p>
          <w:p w14:paraId="48154FEC" w14:textId="77777777" w:rsidR="00E524A1" w:rsidRPr="00E524A1" w:rsidRDefault="00E524A1" w:rsidP="007972A0">
            <w:pPr>
              <w:spacing w:after="0" w:line="270" w:lineRule="atLeast"/>
              <w:jc w:val="center"/>
              <w:rPr>
                <w:rFonts w:eastAsia="Times New Roman" w:cs="Arial"/>
                <w:sz w:val="20"/>
                <w:szCs w:val="20"/>
                <w:lang w:eastAsia="en-GB"/>
              </w:rPr>
            </w:pPr>
            <w:r w:rsidRPr="00E524A1">
              <w:rPr>
                <w:rFonts w:eastAsia="Times New Roman" w:cs="Arial"/>
                <w:sz w:val="20"/>
                <w:szCs w:val="20"/>
                <w:lang w:eastAsia="en-GB"/>
              </w:rPr>
              <w:t>Unit 9 Decimals and percentages</w:t>
            </w:r>
          </w:p>
          <w:p w14:paraId="1BF1946B" w14:textId="77777777" w:rsidR="00E524A1" w:rsidRPr="00E524A1" w:rsidRDefault="00E524A1" w:rsidP="007972A0">
            <w:pPr>
              <w:spacing w:after="0" w:line="270" w:lineRule="atLeast"/>
              <w:jc w:val="center"/>
              <w:rPr>
                <w:rFonts w:eastAsia="Times New Roman" w:cs="Arial"/>
                <w:sz w:val="20"/>
                <w:szCs w:val="20"/>
                <w:lang w:eastAsia="en-GB"/>
              </w:rPr>
            </w:pPr>
            <w:r w:rsidRPr="00E524A1">
              <w:rPr>
                <w:rFonts w:eastAsia="Times New Roman" w:cs="Arial"/>
                <w:sz w:val="20"/>
                <w:szCs w:val="20"/>
                <w:lang w:eastAsia="en-GB"/>
              </w:rPr>
              <w:t>Unit 10 Measure – perimeter and area</w:t>
            </w:r>
          </w:p>
          <w:p w14:paraId="17B5F8F9" w14:textId="107A6DA9" w:rsidR="00E524A1" w:rsidRPr="00E524A1" w:rsidRDefault="00E524A1" w:rsidP="007972A0">
            <w:pPr>
              <w:spacing w:after="0" w:line="270" w:lineRule="atLeast"/>
              <w:jc w:val="center"/>
              <w:rPr>
                <w:rFonts w:eastAsia="Times New Roman" w:cs="Arial"/>
                <w:b/>
                <w:bCs/>
                <w:sz w:val="20"/>
                <w:szCs w:val="20"/>
                <w:lang w:eastAsia="en-GB"/>
              </w:rPr>
            </w:pPr>
            <w:r w:rsidRPr="00E524A1">
              <w:rPr>
                <w:rFonts w:eastAsia="Times New Roman" w:cs="Arial"/>
                <w:sz w:val="20"/>
                <w:szCs w:val="20"/>
                <w:lang w:eastAsia="en-GB"/>
              </w:rPr>
              <w:t>Unit 11 Graphs and tables</w:t>
            </w:r>
            <w:r>
              <w:rPr>
                <w:rFonts w:eastAsia="Times New Roman" w:cs="Arial"/>
                <w:b/>
                <w:bCs/>
                <w:sz w:val="20"/>
                <w:szCs w:val="20"/>
                <w:lang w:eastAsia="en-GB"/>
              </w:rPr>
              <w:t xml:space="preserve"> </w:t>
            </w:r>
          </w:p>
        </w:tc>
        <w:tc>
          <w:tcPr>
            <w:tcW w:w="5040" w:type="dxa"/>
            <w:gridSpan w:val="2"/>
            <w:tcBorders>
              <w:top w:val="outset" w:sz="6" w:space="0" w:color="000000"/>
              <w:left w:val="outset" w:sz="6" w:space="0" w:color="000000"/>
              <w:bottom w:val="outset" w:sz="6" w:space="0" w:color="auto"/>
              <w:right w:val="outset" w:sz="6" w:space="0" w:color="auto"/>
            </w:tcBorders>
            <w:shd w:val="clear" w:color="auto" w:fill="FFFFFF"/>
          </w:tcPr>
          <w:p w14:paraId="448BE7E3" w14:textId="77777777" w:rsidR="001E4F42" w:rsidRDefault="007972A0" w:rsidP="007972A0">
            <w:pPr>
              <w:spacing w:after="0" w:line="270" w:lineRule="atLeast"/>
              <w:jc w:val="center"/>
              <w:rPr>
                <w:rFonts w:eastAsia="Times New Roman" w:cs="Arial"/>
                <w:b/>
                <w:bCs/>
                <w:sz w:val="20"/>
                <w:szCs w:val="20"/>
                <w:lang w:eastAsia="en-GB"/>
              </w:rPr>
            </w:pPr>
            <w:r w:rsidRPr="00E524A1">
              <w:rPr>
                <w:rFonts w:eastAsia="Times New Roman" w:cs="Arial"/>
                <w:b/>
                <w:bCs/>
                <w:sz w:val="20"/>
                <w:szCs w:val="20"/>
                <w:lang w:eastAsia="en-GB"/>
              </w:rPr>
              <w:t>Book C</w:t>
            </w:r>
          </w:p>
          <w:p w14:paraId="76351BF3" w14:textId="77777777" w:rsidR="00E524A1" w:rsidRDefault="00E524A1" w:rsidP="007972A0">
            <w:pPr>
              <w:spacing w:after="0" w:line="270" w:lineRule="atLeast"/>
              <w:jc w:val="center"/>
              <w:rPr>
                <w:rFonts w:eastAsia="Times New Roman" w:cs="Arial"/>
                <w:sz w:val="20"/>
                <w:szCs w:val="20"/>
                <w:lang w:eastAsia="en-GB"/>
              </w:rPr>
            </w:pPr>
            <w:r w:rsidRPr="00E524A1">
              <w:rPr>
                <w:rFonts w:eastAsia="Times New Roman" w:cs="Arial"/>
                <w:sz w:val="20"/>
                <w:szCs w:val="20"/>
                <w:lang w:eastAsia="en-GB"/>
              </w:rPr>
              <w:t xml:space="preserve">Unit 12 </w:t>
            </w:r>
            <w:r>
              <w:rPr>
                <w:rFonts w:eastAsia="Times New Roman" w:cs="Arial"/>
                <w:sz w:val="20"/>
                <w:szCs w:val="20"/>
                <w:lang w:eastAsia="en-GB"/>
              </w:rPr>
              <w:t>Geometry – properties of shapes</w:t>
            </w:r>
          </w:p>
          <w:p w14:paraId="61575584" w14:textId="77777777"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13 Geometry – position and direction</w:t>
            </w:r>
          </w:p>
          <w:p w14:paraId="6F119734" w14:textId="77777777"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14 Decimals</w:t>
            </w:r>
          </w:p>
          <w:p w14:paraId="1E97E8DD" w14:textId="77777777"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15 Negative numbers</w:t>
            </w:r>
          </w:p>
          <w:p w14:paraId="6E57004E" w14:textId="77777777" w:rsid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16 Measure – converting units</w:t>
            </w:r>
          </w:p>
          <w:p w14:paraId="17B5F8FD" w14:textId="37FD3464" w:rsidR="00E524A1" w:rsidRPr="00E524A1" w:rsidRDefault="00E524A1" w:rsidP="007972A0">
            <w:pPr>
              <w:spacing w:after="0" w:line="270" w:lineRule="atLeast"/>
              <w:jc w:val="center"/>
              <w:rPr>
                <w:rFonts w:eastAsia="Times New Roman" w:cs="Arial"/>
                <w:sz w:val="20"/>
                <w:szCs w:val="20"/>
                <w:lang w:eastAsia="en-GB"/>
              </w:rPr>
            </w:pPr>
            <w:r>
              <w:rPr>
                <w:rFonts w:eastAsia="Times New Roman" w:cs="Arial"/>
                <w:sz w:val="20"/>
                <w:szCs w:val="20"/>
                <w:lang w:eastAsia="en-GB"/>
              </w:rPr>
              <w:t>Unit 17 Measure - volume</w:t>
            </w:r>
          </w:p>
        </w:tc>
      </w:tr>
      <w:tr w:rsidR="007972A0" w:rsidRPr="00BA0E7E" w14:paraId="17B5F909" w14:textId="77777777" w:rsidTr="00DE1944">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FF" w14:textId="77777777" w:rsidR="007972A0" w:rsidRPr="00BA0E7E" w:rsidRDefault="007972A0"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Science</w:t>
            </w:r>
          </w:p>
        </w:tc>
        <w:tc>
          <w:tcPr>
            <w:tcW w:w="2561" w:type="dxa"/>
            <w:tcBorders>
              <w:top w:val="outset" w:sz="6" w:space="0" w:color="000000"/>
              <w:left w:val="outset" w:sz="6" w:space="0" w:color="000000"/>
              <w:bottom w:val="outset" w:sz="6" w:space="0" w:color="auto"/>
              <w:right w:val="single" w:sz="4" w:space="0" w:color="auto"/>
            </w:tcBorders>
            <w:shd w:val="clear" w:color="auto" w:fill="FFFFFF"/>
          </w:tcPr>
          <w:p w14:paraId="5ADC57E4" w14:textId="77777777" w:rsidR="007972A0" w:rsidRDefault="007972A0"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Materials</w:t>
            </w:r>
          </w:p>
          <w:p w14:paraId="17B5F901" w14:textId="01764D70" w:rsidR="00BF7C62" w:rsidRPr="00EE7DB2" w:rsidRDefault="00BF7C62"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Properties and particular uses</w:t>
            </w:r>
          </w:p>
        </w:tc>
        <w:tc>
          <w:tcPr>
            <w:tcW w:w="2577" w:type="dxa"/>
            <w:gridSpan w:val="2"/>
            <w:tcBorders>
              <w:top w:val="outset" w:sz="6" w:space="0" w:color="000000"/>
              <w:left w:val="single" w:sz="4" w:space="0" w:color="auto"/>
              <w:bottom w:val="outset" w:sz="6" w:space="0" w:color="auto"/>
              <w:right w:val="outset" w:sz="6" w:space="0" w:color="auto"/>
            </w:tcBorders>
            <w:shd w:val="clear" w:color="auto" w:fill="FFFFFF"/>
          </w:tcPr>
          <w:p w14:paraId="247A2B92" w14:textId="77777777" w:rsidR="007972A0" w:rsidRDefault="007972A0"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Materials</w:t>
            </w:r>
          </w:p>
          <w:p w14:paraId="17B5F902" w14:textId="592F6427" w:rsidR="00BF7C62" w:rsidRPr="00EE7DB2" w:rsidRDefault="00BF7C62"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Reversible and irreversible changes</w:t>
            </w:r>
          </w:p>
        </w:tc>
        <w:tc>
          <w:tcPr>
            <w:tcW w:w="2610" w:type="dxa"/>
            <w:tcBorders>
              <w:top w:val="outset" w:sz="6" w:space="0" w:color="000000"/>
              <w:left w:val="outset" w:sz="6" w:space="0" w:color="000000"/>
              <w:bottom w:val="outset" w:sz="6" w:space="0" w:color="auto"/>
              <w:right w:val="outset" w:sz="6" w:space="0" w:color="auto"/>
            </w:tcBorders>
            <w:shd w:val="clear" w:color="auto" w:fill="FFFFFF"/>
          </w:tcPr>
          <w:p w14:paraId="50AD72C5" w14:textId="77777777" w:rsidR="007972A0" w:rsidRDefault="007972A0" w:rsidP="007972A0">
            <w:pPr>
              <w:spacing w:after="0" w:line="270" w:lineRule="atLeast"/>
              <w:jc w:val="center"/>
              <w:rPr>
                <w:rFonts w:eastAsia="Times New Roman" w:cs="Arial"/>
                <w:sz w:val="20"/>
                <w:szCs w:val="20"/>
                <w:lang w:eastAsia="en-GB"/>
              </w:rPr>
            </w:pPr>
            <w:r w:rsidRPr="00EE7DB2">
              <w:rPr>
                <w:rFonts w:eastAsia="Times New Roman" w:cs="Arial"/>
                <w:sz w:val="20"/>
                <w:szCs w:val="20"/>
                <w:lang w:eastAsia="en-GB"/>
              </w:rPr>
              <w:t>Animals including Humans</w:t>
            </w:r>
          </w:p>
          <w:p w14:paraId="257170AB" w14:textId="5E9E70B1" w:rsidR="007972A0" w:rsidRPr="00EE7DB2" w:rsidRDefault="007972A0" w:rsidP="00EE7DB2">
            <w:pPr>
              <w:spacing w:after="0" w:line="270" w:lineRule="atLeast"/>
              <w:jc w:val="center"/>
              <w:rPr>
                <w:rFonts w:eastAsia="Times New Roman" w:cs="Arial"/>
                <w:sz w:val="20"/>
                <w:szCs w:val="20"/>
                <w:lang w:eastAsia="en-GB"/>
              </w:rPr>
            </w:pPr>
          </w:p>
        </w:tc>
        <w:tc>
          <w:tcPr>
            <w:tcW w:w="2610" w:type="dxa"/>
            <w:tcBorders>
              <w:top w:val="outset" w:sz="6" w:space="0" w:color="000000"/>
              <w:left w:val="outset" w:sz="6" w:space="0" w:color="000000"/>
              <w:bottom w:val="outset" w:sz="6" w:space="0" w:color="auto"/>
              <w:right w:val="outset" w:sz="6" w:space="0" w:color="auto"/>
            </w:tcBorders>
            <w:shd w:val="clear" w:color="auto" w:fill="FFFFFF"/>
          </w:tcPr>
          <w:p w14:paraId="17B5F904" w14:textId="7F561E4C" w:rsidR="007972A0" w:rsidRPr="00EE7DB2" w:rsidRDefault="007972A0" w:rsidP="00EE7DB2">
            <w:pPr>
              <w:spacing w:after="0" w:line="270" w:lineRule="atLeast"/>
              <w:jc w:val="center"/>
              <w:rPr>
                <w:rFonts w:eastAsia="Times New Roman" w:cs="Arial"/>
                <w:sz w:val="20"/>
                <w:szCs w:val="20"/>
                <w:lang w:eastAsia="en-GB"/>
              </w:rPr>
            </w:pPr>
            <w:r w:rsidRPr="00EE7DB2">
              <w:rPr>
                <w:rFonts w:eastAsia="Times New Roman" w:cs="Arial"/>
                <w:sz w:val="20"/>
                <w:szCs w:val="20"/>
                <w:lang w:eastAsia="en-GB"/>
              </w:rPr>
              <w:t>Living things and their habitats</w:t>
            </w:r>
          </w:p>
        </w:tc>
        <w:tc>
          <w:tcPr>
            <w:tcW w:w="2520" w:type="dxa"/>
            <w:tcBorders>
              <w:top w:val="outset" w:sz="6" w:space="0" w:color="000000"/>
              <w:left w:val="outset" w:sz="6" w:space="0" w:color="000000"/>
              <w:bottom w:val="outset" w:sz="6" w:space="0" w:color="auto"/>
              <w:right w:val="single" w:sz="4" w:space="0" w:color="auto"/>
            </w:tcBorders>
            <w:shd w:val="clear" w:color="auto" w:fill="FFFFFF"/>
          </w:tcPr>
          <w:p w14:paraId="2267660A" w14:textId="77777777" w:rsidR="007972A0" w:rsidRPr="007972A0" w:rsidRDefault="007972A0" w:rsidP="007972A0">
            <w:pPr>
              <w:spacing w:after="0" w:line="270" w:lineRule="atLeast"/>
              <w:jc w:val="center"/>
              <w:rPr>
                <w:rFonts w:eastAsia="Times New Roman" w:cs="Arial"/>
                <w:sz w:val="20"/>
                <w:szCs w:val="20"/>
                <w:lang w:eastAsia="en-GB"/>
              </w:rPr>
            </w:pPr>
            <w:r w:rsidRPr="007972A0">
              <w:rPr>
                <w:rFonts w:eastAsia="Times New Roman" w:cs="Arial"/>
                <w:sz w:val="20"/>
                <w:szCs w:val="20"/>
                <w:lang w:eastAsia="en-GB"/>
              </w:rPr>
              <w:t>Space</w:t>
            </w:r>
          </w:p>
          <w:p w14:paraId="73C24B25" w14:textId="77777777" w:rsidR="007972A0" w:rsidRPr="007972A0" w:rsidRDefault="007972A0" w:rsidP="007972A0">
            <w:pPr>
              <w:spacing w:after="0" w:line="270" w:lineRule="atLeast"/>
              <w:jc w:val="center"/>
              <w:rPr>
                <w:rFonts w:eastAsia="Times New Roman" w:cs="Arial"/>
                <w:sz w:val="20"/>
                <w:szCs w:val="20"/>
                <w:lang w:eastAsia="en-GB"/>
              </w:rPr>
            </w:pPr>
            <w:r w:rsidRPr="007972A0">
              <w:rPr>
                <w:rFonts w:eastAsia="Times New Roman" w:cs="Arial"/>
                <w:sz w:val="20"/>
                <w:szCs w:val="20"/>
                <w:lang w:eastAsia="en-GB"/>
              </w:rPr>
              <w:t>Famous scientist:</w:t>
            </w:r>
          </w:p>
          <w:p w14:paraId="7C2AC534" w14:textId="77777777" w:rsidR="007972A0" w:rsidRPr="007972A0" w:rsidRDefault="007972A0" w:rsidP="007972A0">
            <w:pPr>
              <w:spacing w:after="0" w:line="270" w:lineRule="atLeast"/>
              <w:jc w:val="center"/>
              <w:rPr>
                <w:rFonts w:eastAsia="Times New Roman" w:cs="Arial"/>
                <w:sz w:val="20"/>
                <w:szCs w:val="20"/>
                <w:lang w:eastAsia="en-GB"/>
              </w:rPr>
            </w:pPr>
            <w:r w:rsidRPr="007972A0">
              <w:rPr>
                <w:rFonts w:eastAsia="Times New Roman" w:cs="Arial"/>
                <w:sz w:val="20"/>
                <w:szCs w:val="20"/>
                <w:lang w:eastAsia="en-GB"/>
              </w:rPr>
              <w:t xml:space="preserve">Maggie </w:t>
            </w:r>
            <w:proofErr w:type="spellStart"/>
            <w:r w:rsidRPr="007972A0">
              <w:rPr>
                <w:rFonts w:eastAsia="Times New Roman" w:cs="Arial"/>
                <w:sz w:val="20"/>
                <w:szCs w:val="20"/>
                <w:lang w:eastAsia="en-GB"/>
              </w:rPr>
              <w:t>Aderin</w:t>
            </w:r>
            <w:proofErr w:type="spellEnd"/>
            <w:r w:rsidRPr="007972A0">
              <w:rPr>
                <w:rFonts w:eastAsia="Times New Roman" w:cs="Arial"/>
                <w:sz w:val="20"/>
                <w:szCs w:val="20"/>
                <w:lang w:eastAsia="en-GB"/>
              </w:rPr>
              <w:t>-</w:t>
            </w:r>
          </w:p>
          <w:p w14:paraId="17B5F906" w14:textId="0FDC5C65" w:rsidR="007972A0" w:rsidRPr="00EE7DB2" w:rsidRDefault="007972A0" w:rsidP="007972A0">
            <w:pPr>
              <w:spacing w:after="0" w:line="270" w:lineRule="atLeast"/>
              <w:jc w:val="center"/>
              <w:rPr>
                <w:rFonts w:eastAsia="Times New Roman" w:cs="Arial"/>
                <w:sz w:val="20"/>
                <w:szCs w:val="20"/>
                <w:lang w:eastAsia="en-GB"/>
              </w:rPr>
            </w:pPr>
            <w:r w:rsidRPr="007972A0">
              <w:rPr>
                <w:rFonts w:eastAsia="Times New Roman" w:cs="Arial"/>
                <w:sz w:val="20"/>
                <w:szCs w:val="20"/>
                <w:lang w:eastAsia="en-GB"/>
              </w:rPr>
              <w:t>Pocock</w:t>
            </w:r>
          </w:p>
        </w:tc>
        <w:tc>
          <w:tcPr>
            <w:tcW w:w="2520" w:type="dxa"/>
            <w:tcBorders>
              <w:top w:val="outset" w:sz="6" w:space="0" w:color="000000"/>
              <w:left w:val="single" w:sz="4" w:space="0" w:color="auto"/>
              <w:bottom w:val="outset" w:sz="6" w:space="0" w:color="auto"/>
              <w:right w:val="outset" w:sz="6" w:space="0" w:color="auto"/>
            </w:tcBorders>
            <w:shd w:val="clear" w:color="auto" w:fill="FFFFFF"/>
          </w:tcPr>
          <w:p w14:paraId="32C29739" w14:textId="77777777" w:rsidR="007972A0" w:rsidRPr="007972A0" w:rsidRDefault="007972A0" w:rsidP="007972A0">
            <w:pPr>
              <w:spacing w:after="0" w:line="270" w:lineRule="atLeast"/>
              <w:jc w:val="center"/>
              <w:rPr>
                <w:rFonts w:eastAsia="Times New Roman" w:cs="Arial"/>
                <w:sz w:val="20"/>
                <w:szCs w:val="20"/>
                <w:lang w:eastAsia="en-GB"/>
              </w:rPr>
            </w:pPr>
            <w:r w:rsidRPr="007972A0">
              <w:rPr>
                <w:rFonts w:eastAsia="Times New Roman" w:cs="Arial"/>
                <w:sz w:val="20"/>
                <w:szCs w:val="20"/>
                <w:lang w:eastAsia="en-GB"/>
              </w:rPr>
              <w:t>Forces</w:t>
            </w:r>
          </w:p>
          <w:p w14:paraId="6E3033B4" w14:textId="77777777" w:rsidR="007972A0" w:rsidRPr="007972A0" w:rsidRDefault="007972A0" w:rsidP="007972A0">
            <w:pPr>
              <w:spacing w:after="0" w:line="270" w:lineRule="atLeast"/>
              <w:jc w:val="center"/>
              <w:rPr>
                <w:rFonts w:eastAsia="Times New Roman" w:cs="Arial"/>
                <w:sz w:val="20"/>
                <w:szCs w:val="20"/>
                <w:lang w:eastAsia="en-GB"/>
              </w:rPr>
            </w:pPr>
            <w:r w:rsidRPr="007972A0">
              <w:rPr>
                <w:rFonts w:eastAsia="Times New Roman" w:cs="Arial"/>
                <w:sz w:val="20"/>
                <w:szCs w:val="20"/>
                <w:lang w:eastAsia="en-GB"/>
              </w:rPr>
              <w:t>Famous scientist:</w:t>
            </w:r>
          </w:p>
          <w:p w14:paraId="17B5F908" w14:textId="4A3C83F7" w:rsidR="007972A0" w:rsidRPr="00EE7DB2" w:rsidRDefault="007972A0" w:rsidP="007972A0">
            <w:pPr>
              <w:spacing w:after="0" w:line="270" w:lineRule="atLeast"/>
              <w:jc w:val="center"/>
              <w:rPr>
                <w:rFonts w:eastAsia="Times New Roman" w:cs="Arial"/>
                <w:sz w:val="20"/>
                <w:szCs w:val="20"/>
                <w:lang w:eastAsia="en-GB"/>
              </w:rPr>
            </w:pPr>
            <w:r w:rsidRPr="007972A0">
              <w:rPr>
                <w:rFonts w:eastAsia="Times New Roman" w:cs="Arial"/>
                <w:sz w:val="20"/>
                <w:szCs w:val="20"/>
                <w:lang w:eastAsia="en-GB"/>
              </w:rPr>
              <w:t>Isaac Newton</w:t>
            </w:r>
          </w:p>
        </w:tc>
      </w:tr>
      <w:tr w:rsidR="0094176A" w:rsidRPr="00BA0E7E" w14:paraId="17B5F90F" w14:textId="77777777" w:rsidTr="00DE1944">
        <w:trPr>
          <w:trHeight w:val="614"/>
        </w:trPr>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0A" w14:textId="77777777" w:rsidR="0094176A" w:rsidRPr="00BA0E7E" w:rsidRDefault="0094176A"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Geography</w:t>
            </w:r>
          </w:p>
          <w:p w14:paraId="17B5F90B" w14:textId="77777777" w:rsidR="0094176A" w:rsidRPr="00BA0E7E" w:rsidRDefault="0094176A"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(CT)</w:t>
            </w:r>
          </w:p>
        </w:tc>
        <w:tc>
          <w:tcPr>
            <w:tcW w:w="5138" w:type="dxa"/>
            <w:gridSpan w:val="3"/>
            <w:tcBorders>
              <w:top w:val="outset" w:sz="6" w:space="0" w:color="000000"/>
              <w:left w:val="outset" w:sz="6" w:space="0" w:color="000000"/>
              <w:bottom w:val="outset" w:sz="6" w:space="0" w:color="auto"/>
              <w:right w:val="outset" w:sz="6" w:space="0" w:color="auto"/>
            </w:tcBorders>
            <w:shd w:val="clear" w:color="auto" w:fill="FFFFFF"/>
          </w:tcPr>
          <w:p w14:paraId="17B5F90C" w14:textId="317C90BE" w:rsidR="0090726F" w:rsidRPr="00AE7B93" w:rsidRDefault="000277CB" w:rsidP="00AE7B93">
            <w:pPr>
              <w:spacing w:after="150" w:line="270" w:lineRule="atLeast"/>
              <w:jc w:val="center"/>
              <w:rPr>
                <w:rFonts w:eastAsia="Times New Roman" w:cs="Arial"/>
                <w:iCs/>
                <w:sz w:val="20"/>
                <w:szCs w:val="20"/>
                <w:lang w:eastAsia="en-GB"/>
              </w:rPr>
            </w:pPr>
            <w:r>
              <w:rPr>
                <w:rFonts w:eastAsia="Times New Roman" w:cs="Arial"/>
                <w:iCs/>
                <w:sz w:val="20"/>
                <w:szCs w:val="20"/>
                <w:lang w:eastAsia="en-GB"/>
              </w:rPr>
              <w:t>Volcanoes, Earthquakes and Mountains</w:t>
            </w:r>
          </w:p>
        </w:tc>
        <w:tc>
          <w:tcPr>
            <w:tcW w:w="5220" w:type="dxa"/>
            <w:gridSpan w:val="2"/>
            <w:tcBorders>
              <w:top w:val="outset" w:sz="6" w:space="0" w:color="000000"/>
              <w:left w:val="outset" w:sz="6" w:space="0" w:color="000000"/>
              <w:bottom w:val="outset" w:sz="6" w:space="0" w:color="auto"/>
              <w:right w:val="outset" w:sz="6" w:space="0" w:color="auto"/>
            </w:tcBorders>
            <w:shd w:val="clear" w:color="auto" w:fill="FFFFFF"/>
          </w:tcPr>
          <w:p w14:paraId="3B988934" w14:textId="77777777" w:rsidR="003D1FF8" w:rsidRDefault="009D7BC7" w:rsidP="00EE7DB2">
            <w:pPr>
              <w:spacing w:after="150" w:line="270" w:lineRule="atLeast"/>
              <w:jc w:val="center"/>
              <w:rPr>
                <w:rFonts w:eastAsia="Times New Roman" w:cs="Arial"/>
                <w:iCs/>
                <w:sz w:val="20"/>
                <w:szCs w:val="20"/>
                <w:lang w:eastAsia="en-GB"/>
              </w:rPr>
            </w:pPr>
            <w:r>
              <w:rPr>
                <w:rFonts w:eastAsia="Times New Roman" w:cs="Arial"/>
                <w:iCs/>
                <w:sz w:val="20"/>
                <w:szCs w:val="20"/>
                <w:lang w:eastAsia="en-GB"/>
              </w:rPr>
              <w:t>Study of Asia</w:t>
            </w:r>
          </w:p>
          <w:p w14:paraId="17B5F90D" w14:textId="7A655264" w:rsidR="009D7BC7" w:rsidRPr="00EE7DB2" w:rsidRDefault="009D7BC7" w:rsidP="00EE7DB2">
            <w:pPr>
              <w:spacing w:after="150" w:line="270" w:lineRule="atLeast"/>
              <w:jc w:val="center"/>
              <w:rPr>
                <w:rFonts w:eastAsia="Times New Roman" w:cs="Arial"/>
                <w:iCs/>
                <w:sz w:val="20"/>
                <w:szCs w:val="20"/>
                <w:lang w:eastAsia="en-GB"/>
              </w:rPr>
            </w:pPr>
            <w:r>
              <w:rPr>
                <w:rFonts w:eastAsia="Times New Roman" w:cs="Arial"/>
                <w:iCs/>
                <w:sz w:val="20"/>
                <w:szCs w:val="20"/>
                <w:lang w:eastAsia="en-GB"/>
              </w:rPr>
              <w:t>Illegal wildlife trade</w:t>
            </w:r>
          </w:p>
        </w:tc>
        <w:tc>
          <w:tcPr>
            <w:tcW w:w="5040" w:type="dxa"/>
            <w:gridSpan w:val="2"/>
            <w:tcBorders>
              <w:top w:val="outset" w:sz="6" w:space="0" w:color="000000"/>
              <w:left w:val="outset" w:sz="6" w:space="0" w:color="000000"/>
              <w:bottom w:val="outset" w:sz="6" w:space="0" w:color="auto"/>
              <w:right w:val="outset" w:sz="6" w:space="0" w:color="auto"/>
            </w:tcBorders>
            <w:shd w:val="clear" w:color="auto" w:fill="FFFFFF"/>
          </w:tcPr>
          <w:p w14:paraId="353BB9AB" w14:textId="2B6B0DDE" w:rsidR="0069689C" w:rsidRDefault="009D7BC7"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OS Maps</w:t>
            </w:r>
          </w:p>
          <w:p w14:paraId="44FFCF8C" w14:textId="77777777" w:rsidR="009D7BC7" w:rsidRDefault="009D7BC7" w:rsidP="00EE7DB2">
            <w:pPr>
              <w:spacing w:after="0" w:line="270" w:lineRule="atLeast"/>
              <w:jc w:val="center"/>
              <w:rPr>
                <w:rFonts w:eastAsia="Times New Roman" w:cs="Arial"/>
                <w:sz w:val="20"/>
                <w:szCs w:val="20"/>
                <w:lang w:eastAsia="en-GB"/>
              </w:rPr>
            </w:pPr>
          </w:p>
          <w:p w14:paraId="17B5F90E" w14:textId="65B6A87F" w:rsidR="009D7BC7" w:rsidRPr="001E4F42" w:rsidRDefault="009D7BC7"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Local area fieldwork</w:t>
            </w:r>
          </w:p>
        </w:tc>
      </w:tr>
      <w:tr w:rsidR="0090726F" w:rsidRPr="00BA0E7E" w14:paraId="17B5F917" w14:textId="77777777" w:rsidTr="00DE1944">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10" w14:textId="77777777" w:rsidR="0090726F" w:rsidRPr="00BA0E7E" w:rsidRDefault="0090726F"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History</w:t>
            </w:r>
          </w:p>
          <w:p w14:paraId="17B5F911" w14:textId="77777777" w:rsidR="0090726F" w:rsidRPr="00BA0E7E" w:rsidRDefault="0090726F"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(CT)</w:t>
            </w:r>
          </w:p>
        </w:tc>
        <w:tc>
          <w:tcPr>
            <w:tcW w:w="5138" w:type="dxa"/>
            <w:gridSpan w:val="3"/>
            <w:tcBorders>
              <w:top w:val="outset" w:sz="6" w:space="0" w:color="000000"/>
              <w:left w:val="outset" w:sz="6" w:space="0" w:color="000000"/>
              <w:bottom w:val="outset" w:sz="6" w:space="0" w:color="auto"/>
              <w:right w:val="outset" w:sz="6" w:space="0" w:color="auto"/>
            </w:tcBorders>
            <w:shd w:val="clear" w:color="auto" w:fill="FFFFFF"/>
          </w:tcPr>
          <w:p w14:paraId="6F15D40B" w14:textId="1C922F39" w:rsidR="007B3F65" w:rsidRPr="000277CB" w:rsidRDefault="007972A0" w:rsidP="00AE7B93">
            <w:pPr>
              <w:spacing w:after="150" w:line="270" w:lineRule="atLeast"/>
              <w:jc w:val="center"/>
              <w:rPr>
                <w:rFonts w:eastAsia="Times New Roman" w:cs="Arial"/>
                <w:bCs/>
                <w:sz w:val="20"/>
                <w:szCs w:val="20"/>
                <w:lang w:eastAsia="en-GB"/>
              </w:rPr>
            </w:pPr>
            <w:r w:rsidRPr="000277CB">
              <w:rPr>
                <w:rFonts w:eastAsia="Times New Roman" w:cs="Arial"/>
                <w:bCs/>
                <w:sz w:val="20"/>
                <w:szCs w:val="20"/>
                <w:lang w:eastAsia="en-GB"/>
              </w:rPr>
              <w:t>The Roman Empire</w:t>
            </w:r>
          </w:p>
          <w:p w14:paraId="2F2A633E" w14:textId="6F2C5F32" w:rsidR="007972A0" w:rsidRPr="000277CB" w:rsidRDefault="007972A0" w:rsidP="00AE7B93">
            <w:pPr>
              <w:spacing w:after="150" w:line="270" w:lineRule="atLeast"/>
              <w:jc w:val="center"/>
              <w:rPr>
                <w:rFonts w:eastAsia="Times New Roman" w:cs="Arial"/>
                <w:bCs/>
                <w:sz w:val="20"/>
                <w:szCs w:val="20"/>
                <w:lang w:eastAsia="en-GB"/>
              </w:rPr>
            </w:pPr>
            <w:r w:rsidRPr="000277CB">
              <w:rPr>
                <w:rFonts w:eastAsia="Times New Roman" w:cs="Arial"/>
                <w:bCs/>
                <w:sz w:val="20"/>
                <w:szCs w:val="20"/>
                <w:lang w:eastAsia="en-GB"/>
              </w:rPr>
              <w:t>Democracy</w:t>
            </w:r>
          </w:p>
          <w:p w14:paraId="17B5F913" w14:textId="1FE7D990" w:rsidR="007972A0" w:rsidRPr="007972A0" w:rsidRDefault="007972A0" w:rsidP="00AE7B93">
            <w:pPr>
              <w:spacing w:after="150" w:line="270" w:lineRule="atLeast"/>
              <w:jc w:val="center"/>
              <w:rPr>
                <w:rFonts w:eastAsia="Times New Roman" w:cs="Arial"/>
                <w:b/>
                <w:bCs/>
                <w:iCs/>
                <w:sz w:val="20"/>
                <w:szCs w:val="20"/>
                <w:lang w:eastAsia="en-GB"/>
              </w:rPr>
            </w:pPr>
            <w:r w:rsidRPr="000277CB">
              <w:rPr>
                <w:rFonts w:eastAsia="Times New Roman" w:cs="Arial"/>
                <w:bCs/>
                <w:iCs/>
                <w:sz w:val="20"/>
                <w:szCs w:val="20"/>
                <w:lang w:eastAsia="en-GB"/>
              </w:rPr>
              <w:t>Life in Roman Britain</w:t>
            </w:r>
          </w:p>
        </w:tc>
        <w:tc>
          <w:tcPr>
            <w:tcW w:w="5220" w:type="dxa"/>
            <w:gridSpan w:val="2"/>
            <w:tcBorders>
              <w:top w:val="outset" w:sz="6" w:space="0" w:color="000000"/>
              <w:left w:val="outset" w:sz="6" w:space="0" w:color="000000"/>
              <w:bottom w:val="outset" w:sz="6" w:space="0" w:color="auto"/>
              <w:right w:val="outset" w:sz="6" w:space="0" w:color="auto"/>
            </w:tcBorders>
            <w:shd w:val="clear" w:color="auto" w:fill="D9D9D9" w:themeFill="background1" w:themeFillShade="D9"/>
          </w:tcPr>
          <w:p w14:paraId="17B5F914" w14:textId="77777777" w:rsidR="006A0D06" w:rsidRPr="00EE7DB2" w:rsidRDefault="006A0D06" w:rsidP="00EE7DB2">
            <w:pPr>
              <w:spacing w:after="150" w:line="270" w:lineRule="atLeast"/>
              <w:jc w:val="center"/>
              <w:rPr>
                <w:rFonts w:eastAsia="Times New Roman" w:cs="Arial"/>
                <w:i/>
                <w:iCs/>
                <w:sz w:val="20"/>
                <w:szCs w:val="20"/>
                <w:lang w:eastAsia="en-GB"/>
              </w:rPr>
            </w:pPr>
          </w:p>
        </w:tc>
        <w:tc>
          <w:tcPr>
            <w:tcW w:w="5040" w:type="dxa"/>
            <w:gridSpan w:val="2"/>
            <w:tcBorders>
              <w:top w:val="outset" w:sz="6" w:space="0" w:color="000000"/>
              <w:left w:val="outset" w:sz="6" w:space="0" w:color="000000"/>
              <w:bottom w:val="outset" w:sz="6" w:space="0" w:color="auto"/>
              <w:right w:val="outset" w:sz="6" w:space="0" w:color="auto"/>
            </w:tcBorders>
            <w:shd w:val="clear" w:color="auto" w:fill="FFFFFF"/>
          </w:tcPr>
          <w:p w14:paraId="196E09E9" w14:textId="144CFE99" w:rsidR="001E4F42" w:rsidRPr="000277CB" w:rsidRDefault="007972A0" w:rsidP="00EE7DB2">
            <w:pPr>
              <w:spacing w:after="0" w:line="270" w:lineRule="atLeast"/>
              <w:jc w:val="center"/>
              <w:rPr>
                <w:rFonts w:eastAsia="Times New Roman" w:cs="Arial"/>
                <w:bCs/>
                <w:sz w:val="20"/>
                <w:szCs w:val="20"/>
                <w:lang w:eastAsia="en-GB"/>
              </w:rPr>
            </w:pPr>
            <w:r w:rsidRPr="000277CB">
              <w:rPr>
                <w:rFonts w:eastAsia="Times New Roman" w:cs="Arial"/>
                <w:bCs/>
                <w:sz w:val="20"/>
                <w:szCs w:val="20"/>
                <w:lang w:eastAsia="en-GB"/>
              </w:rPr>
              <w:t>The Space Race</w:t>
            </w:r>
          </w:p>
          <w:p w14:paraId="68CFE9C1" w14:textId="77777777" w:rsidR="007972A0" w:rsidRPr="000277CB" w:rsidRDefault="007972A0" w:rsidP="00EE7DB2">
            <w:pPr>
              <w:spacing w:after="0" w:line="270" w:lineRule="atLeast"/>
              <w:jc w:val="center"/>
              <w:rPr>
                <w:rFonts w:eastAsia="Times New Roman" w:cs="Arial"/>
                <w:bCs/>
                <w:sz w:val="20"/>
                <w:szCs w:val="20"/>
                <w:lang w:eastAsia="en-GB"/>
              </w:rPr>
            </w:pPr>
          </w:p>
          <w:p w14:paraId="17B5F916" w14:textId="330A5BD2" w:rsidR="007972A0" w:rsidRPr="007972A0" w:rsidRDefault="007972A0" w:rsidP="00EE7DB2">
            <w:pPr>
              <w:spacing w:after="0" w:line="270" w:lineRule="atLeast"/>
              <w:jc w:val="center"/>
              <w:rPr>
                <w:rFonts w:eastAsia="Times New Roman" w:cs="Arial"/>
                <w:b/>
                <w:bCs/>
                <w:iCs/>
                <w:sz w:val="20"/>
                <w:szCs w:val="20"/>
                <w:lang w:eastAsia="en-GB"/>
              </w:rPr>
            </w:pPr>
            <w:r w:rsidRPr="000277CB">
              <w:rPr>
                <w:rFonts w:eastAsia="Times New Roman" w:cs="Arial"/>
                <w:bCs/>
                <w:iCs/>
                <w:sz w:val="20"/>
                <w:szCs w:val="20"/>
                <w:lang w:eastAsia="en-GB"/>
              </w:rPr>
              <w:t>Advances in technology</w:t>
            </w:r>
          </w:p>
        </w:tc>
      </w:tr>
      <w:tr w:rsidR="00446443" w:rsidRPr="00BA0E7E" w14:paraId="17B5F920" w14:textId="77777777" w:rsidTr="00DE1944">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18" w14:textId="77777777" w:rsidR="00446443" w:rsidRPr="00BA0E7E" w:rsidRDefault="00446443"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Art</w:t>
            </w:r>
          </w:p>
          <w:p w14:paraId="17B5F919" w14:textId="77777777" w:rsidR="00446443" w:rsidRPr="00BA0E7E" w:rsidRDefault="00446443" w:rsidP="0090726F">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tc>
        <w:tc>
          <w:tcPr>
            <w:tcW w:w="2561" w:type="dxa"/>
            <w:tcBorders>
              <w:top w:val="outset" w:sz="6" w:space="0" w:color="000000"/>
              <w:left w:val="outset" w:sz="6" w:space="0" w:color="000000"/>
              <w:bottom w:val="outset" w:sz="6" w:space="0" w:color="auto"/>
              <w:right w:val="single" w:sz="4" w:space="0" w:color="auto"/>
            </w:tcBorders>
            <w:shd w:val="clear" w:color="auto" w:fill="FFFFFF" w:themeFill="background1"/>
          </w:tcPr>
          <w:p w14:paraId="17B5F91A" w14:textId="495760F4" w:rsidR="00446443" w:rsidRPr="00D95651" w:rsidRDefault="00D71805" w:rsidP="00D95651">
            <w:pPr>
              <w:spacing w:after="150" w:line="270" w:lineRule="atLeast"/>
              <w:jc w:val="center"/>
              <w:rPr>
                <w:rFonts w:eastAsia="Times New Roman" w:cs="Arial"/>
                <w:sz w:val="20"/>
                <w:szCs w:val="20"/>
                <w:lang w:eastAsia="en-GB"/>
              </w:rPr>
            </w:pPr>
            <w:r>
              <w:rPr>
                <w:rFonts w:eastAsia="Times New Roman" w:cs="Arial"/>
                <w:sz w:val="20"/>
                <w:szCs w:val="20"/>
                <w:lang w:eastAsia="en-GB"/>
              </w:rPr>
              <w:t>Traditional Chinese Art</w:t>
            </w:r>
          </w:p>
        </w:tc>
        <w:tc>
          <w:tcPr>
            <w:tcW w:w="2577" w:type="dxa"/>
            <w:gridSpan w:val="2"/>
            <w:tcBorders>
              <w:top w:val="outset" w:sz="6" w:space="0" w:color="000000"/>
              <w:left w:val="single" w:sz="4" w:space="0" w:color="auto"/>
              <w:bottom w:val="outset" w:sz="6" w:space="0" w:color="auto"/>
              <w:right w:val="outset" w:sz="6" w:space="0" w:color="auto"/>
            </w:tcBorders>
            <w:shd w:val="clear" w:color="auto" w:fill="E5DFEC" w:themeFill="accent4" w:themeFillTint="33"/>
          </w:tcPr>
          <w:p w14:paraId="17B5F91B" w14:textId="77777777" w:rsidR="005E1812" w:rsidRPr="005E1812" w:rsidRDefault="005E1812" w:rsidP="00D95651">
            <w:pPr>
              <w:spacing w:after="150" w:line="270" w:lineRule="atLeast"/>
              <w:jc w:val="center"/>
              <w:rPr>
                <w:rFonts w:eastAsia="Times New Roman" w:cs="Arial"/>
                <w:sz w:val="20"/>
                <w:szCs w:val="20"/>
                <w:lang w:eastAsia="en-GB"/>
              </w:rPr>
            </w:pPr>
          </w:p>
        </w:tc>
        <w:tc>
          <w:tcPr>
            <w:tcW w:w="2610" w:type="dxa"/>
            <w:tcBorders>
              <w:top w:val="outset" w:sz="6" w:space="0" w:color="000000"/>
              <w:left w:val="outset" w:sz="6" w:space="0" w:color="000000"/>
              <w:bottom w:val="outset" w:sz="6" w:space="0" w:color="auto"/>
              <w:right w:val="single" w:sz="4" w:space="0" w:color="auto"/>
            </w:tcBorders>
            <w:shd w:val="clear" w:color="auto" w:fill="FFFFFF" w:themeFill="background1"/>
          </w:tcPr>
          <w:p w14:paraId="17B5F91C" w14:textId="4B50726E" w:rsidR="00446443" w:rsidRPr="00EE7DB2" w:rsidRDefault="00D71805" w:rsidP="00D95651">
            <w:pPr>
              <w:spacing w:after="150" w:line="270" w:lineRule="atLeast"/>
              <w:jc w:val="center"/>
              <w:rPr>
                <w:rFonts w:eastAsia="Times New Roman" w:cs="Arial"/>
                <w:sz w:val="20"/>
                <w:szCs w:val="20"/>
                <w:lang w:eastAsia="en-GB"/>
              </w:rPr>
            </w:pPr>
            <w:r>
              <w:rPr>
                <w:rFonts w:eastAsia="Times New Roman" w:cs="Arial"/>
                <w:sz w:val="20"/>
                <w:szCs w:val="20"/>
                <w:lang w:eastAsia="en-GB"/>
              </w:rPr>
              <w:t>Frida Kahlo</w:t>
            </w:r>
          </w:p>
        </w:tc>
        <w:tc>
          <w:tcPr>
            <w:tcW w:w="2610" w:type="dxa"/>
            <w:tcBorders>
              <w:top w:val="outset" w:sz="6" w:space="0" w:color="000000"/>
              <w:left w:val="single" w:sz="4" w:space="0" w:color="auto"/>
              <w:bottom w:val="outset" w:sz="6" w:space="0" w:color="auto"/>
              <w:right w:val="outset" w:sz="6" w:space="0" w:color="auto"/>
            </w:tcBorders>
            <w:shd w:val="clear" w:color="auto" w:fill="E5DFEC" w:themeFill="accent4" w:themeFillTint="33"/>
          </w:tcPr>
          <w:p w14:paraId="17B5F91D" w14:textId="77777777" w:rsidR="00446443" w:rsidRPr="00EE7DB2" w:rsidRDefault="00446443" w:rsidP="00D95651">
            <w:pPr>
              <w:spacing w:after="150" w:line="270" w:lineRule="atLeast"/>
              <w:jc w:val="center"/>
              <w:rPr>
                <w:rFonts w:eastAsia="Times New Roman" w:cs="Arial"/>
                <w:sz w:val="20"/>
                <w:szCs w:val="20"/>
                <w:lang w:eastAsia="en-GB"/>
              </w:rPr>
            </w:pPr>
          </w:p>
        </w:tc>
        <w:tc>
          <w:tcPr>
            <w:tcW w:w="2520" w:type="dxa"/>
            <w:tcBorders>
              <w:top w:val="outset" w:sz="6" w:space="0" w:color="000000"/>
              <w:left w:val="outset" w:sz="6" w:space="0" w:color="000000"/>
              <w:bottom w:val="outset" w:sz="6" w:space="0" w:color="auto"/>
              <w:right w:val="single" w:sz="4" w:space="0" w:color="auto"/>
            </w:tcBorders>
            <w:shd w:val="clear" w:color="auto" w:fill="FFFFFF" w:themeFill="background1"/>
          </w:tcPr>
          <w:p w14:paraId="17B5F91E" w14:textId="21ED878F" w:rsidR="00446443" w:rsidRPr="00EE7DB2" w:rsidRDefault="00D71805" w:rsidP="00D95651">
            <w:pPr>
              <w:spacing w:after="0" w:line="270" w:lineRule="atLeast"/>
              <w:jc w:val="center"/>
              <w:rPr>
                <w:rFonts w:eastAsia="Times New Roman" w:cs="Arial"/>
                <w:sz w:val="20"/>
                <w:szCs w:val="20"/>
                <w:lang w:eastAsia="en-GB"/>
              </w:rPr>
            </w:pPr>
            <w:r>
              <w:rPr>
                <w:rFonts w:eastAsia="Times New Roman" w:cs="Arial"/>
                <w:sz w:val="20"/>
                <w:szCs w:val="20"/>
                <w:lang w:eastAsia="en-GB"/>
              </w:rPr>
              <w:t>Street Art</w:t>
            </w:r>
          </w:p>
        </w:tc>
        <w:tc>
          <w:tcPr>
            <w:tcW w:w="2520" w:type="dxa"/>
            <w:tcBorders>
              <w:top w:val="outset" w:sz="6" w:space="0" w:color="000000"/>
              <w:left w:val="single" w:sz="4" w:space="0" w:color="auto"/>
              <w:bottom w:val="outset" w:sz="6" w:space="0" w:color="auto"/>
              <w:right w:val="outset" w:sz="6" w:space="0" w:color="auto"/>
            </w:tcBorders>
            <w:shd w:val="clear" w:color="auto" w:fill="E5DFEC" w:themeFill="accent4" w:themeFillTint="33"/>
          </w:tcPr>
          <w:p w14:paraId="17B5F91F" w14:textId="77777777" w:rsidR="00446443" w:rsidRPr="00EE7DB2" w:rsidRDefault="00446443" w:rsidP="00D95651">
            <w:pPr>
              <w:spacing w:after="0" w:line="270" w:lineRule="atLeast"/>
              <w:jc w:val="center"/>
              <w:rPr>
                <w:rFonts w:eastAsia="Times New Roman" w:cs="Arial"/>
                <w:sz w:val="20"/>
                <w:szCs w:val="20"/>
                <w:lang w:eastAsia="en-GB"/>
              </w:rPr>
            </w:pPr>
          </w:p>
        </w:tc>
      </w:tr>
      <w:tr w:rsidR="00AE7B93" w:rsidRPr="00BA0E7E" w14:paraId="17B5F929" w14:textId="77777777" w:rsidTr="00DE1944">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21" w14:textId="77777777" w:rsidR="00AE7B93" w:rsidRPr="00BA0E7E" w:rsidRDefault="00AE7B93"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D&amp;T</w:t>
            </w:r>
          </w:p>
          <w:p w14:paraId="17B5F922" w14:textId="77777777" w:rsidR="00AE7B93" w:rsidRPr="00BA0E7E" w:rsidRDefault="00AE7B93" w:rsidP="0090726F">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tc>
        <w:tc>
          <w:tcPr>
            <w:tcW w:w="2561" w:type="dxa"/>
            <w:tcBorders>
              <w:top w:val="outset" w:sz="6" w:space="0" w:color="000000"/>
              <w:left w:val="outset" w:sz="6" w:space="0" w:color="000000"/>
              <w:bottom w:val="outset" w:sz="6" w:space="0" w:color="auto"/>
              <w:right w:val="single" w:sz="4" w:space="0" w:color="auto"/>
            </w:tcBorders>
            <w:shd w:val="clear" w:color="auto" w:fill="E5DFEC"/>
          </w:tcPr>
          <w:p w14:paraId="17B5F923" w14:textId="77777777" w:rsidR="00AE7B93" w:rsidRPr="00EE7DB2" w:rsidRDefault="00AE7B93" w:rsidP="00D95651">
            <w:pPr>
              <w:spacing w:after="0" w:line="270" w:lineRule="atLeast"/>
              <w:jc w:val="center"/>
              <w:rPr>
                <w:rFonts w:eastAsia="Times New Roman" w:cs="Arial"/>
                <w:color w:val="000000"/>
                <w:sz w:val="20"/>
                <w:szCs w:val="20"/>
                <w:lang w:eastAsia="en-GB"/>
              </w:rPr>
            </w:pPr>
          </w:p>
        </w:tc>
        <w:tc>
          <w:tcPr>
            <w:tcW w:w="2577" w:type="dxa"/>
            <w:gridSpan w:val="2"/>
            <w:tcBorders>
              <w:top w:val="outset" w:sz="6" w:space="0" w:color="000000"/>
              <w:left w:val="single" w:sz="4" w:space="0" w:color="auto"/>
              <w:bottom w:val="outset" w:sz="6" w:space="0" w:color="auto"/>
              <w:right w:val="single" w:sz="4" w:space="0" w:color="auto"/>
            </w:tcBorders>
            <w:shd w:val="clear" w:color="auto" w:fill="FFFFFF"/>
          </w:tcPr>
          <w:p w14:paraId="17B5F924" w14:textId="4B6582A9" w:rsidR="00AE7B93" w:rsidRPr="00EE7DB2" w:rsidRDefault="000277CB" w:rsidP="00D9565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Building bridges</w:t>
            </w:r>
          </w:p>
        </w:tc>
        <w:tc>
          <w:tcPr>
            <w:tcW w:w="2610" w:type="dxa"/>
            <w:tcBorders>
              <w:top w:val="outset" w:sz="6" w:space="0" w:color="000000"/>
              <w:left w:val="single" w:sz="4" w:space="0" w:color="auto"/>
              <w:bottom w:val="outset" w:sz="6" w:space="0" w:color="auto"/>
              <w:right w:val="single" w:sz="4" w:space="0" w:color="auto"/>
            </w:tcBorders>
            <w:shd w:val="clear" w:color="auto" w:fill="E5DFEC" w:themeFill="accent4" w:themeFillTint="33"/>
          </w:tcPr>
          <w:p w14:paraId="17B5F925" w14:textId="77777777" w:rsidR="00AE7B93" w:rsidRPr="00EE7DB2" w:rsidRDefault="00AE7B93" w:rsidP="00D95651">
            <w:pPr>
              <w:spacing w:after="150" w:line="270" w:lineRule="atLeast"/>
              <w:jc w:val="center"/>
              <w:rPr>
                <w:rFonts w:eastAsia="Times New Roman" w:cs="Arial"/>
                <w:color w:val="000000"/>
                <w:sz w:val="20"/>
                <w:szCs w:val="20"/>
                <w:lang w:eastAsia="en-GB"/>
              </w:rPr>
            </w:pPr>
          </w:p>
        </w:tc>
        <w:tc>
          <w:tcPr>
            <w:tcW w:w="2610" w:type="dxa"/>
            <w:tcBorders>
              <w:top w:val="outset" w:sz="6" w:space="0" w:color="000000"/>
              <w:left w:val="single" w:sz="4" w:space="0" w:color="auto"/>
              <w:bottom w:val="outset" w:sz="6" w:space="0" w:color="auto"/>
              <w:right w:val="outset" w:sz="6" w:space="0" w:color="auto"/>
            </w:tcBorders>
            <w:shd w:val="clear" w:color="auto" w:fill="FFFFFF"/>
          </w:tcPr>
          <w:p w14:paraId="27549261" w14:textId="77777777" w:rsidR="000277CB" w:rsidRDefault="000277CB" w:rsidP="000277CB">
            <w:pPr>
              <w:spacing w:after="15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Chinese Inventions</w:t>
            </w:r>
          </w:p>
          <w:p w14:paraId="17B5F926" w14:textId="34790A91" w:rsidR="000277CB" w:rsidRPr="00EE7DB2" w:rsidRDefault="000277CB" w:rsidP="000277CB">
            <w:pPr>
              <w:spacing w:after="15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(Design and make a kite)</w:t>
            </w:r>
          </w:p>
        </w:tc>
        <w:tc>
          <w:tcPr>
            <w:tcW w:w="2520" w:type="dxa"/>
            <w:tcBorders>
              <w:top w:val="outset" w:sz="6" w:space="0" w:color="000000"/>
              <w:left w:val="outset" w:sz="6" w:space="0" w:color="000000"/>
              <w:bottom w:val="outset" w:sz="6" w:space="0" w:color="auto"/>
              <w:right w:val="single" w:sz="4" w:space="0" w:color="auto"/>
            </w:tcBorders>
            <w:shd w:val="clear" w:color="auto" w:fill="E5DFEC" w:themeFill="accent4" w:themeFillTint="33"/>
          </w:tcPr>
          <w:p w14:paraId="17B5F927" w14:textId="77777777" w:rsidR="00AE7B93" w:rsidRPr="00EE7DB2" w:rsidRDefault="00AE7B93" w:rsidP="00D95651">
            <w:pPr>
              <w:spacing w:after="0" w:line="270" w:lineRule="atLeast"/>
              <w:jc w:val="center"/>
              <w:rPr>
                <w:rFonts w:eastAsia="Times New Roman" w:cs="Arial"/>
                <w:color w:val="000000"/>
                <w:sz w:val="20"/>
                <w:szCs w:val="20"/>
                <w:lang w:eastAsia="en-GB"/>
              </w:rPr>
            </w:pPr>
          </w:p>
        </w:tc>
        <w:tc>
          <w:tcPr>
            <w:tcW w:w="2520" w:type="dxa"/>
            <w:tcBorders>
              <w:top w:val="outset" w:sz="6" w:space="0" w:color="000000"/>
              <w:left w:val="single" w:sz="4" w:space="0" w:color="auto"/>
              <w:bottom w:val="outset" w:sz="6" w:space="0" w:color="auto"/>
              <w:right w:val="outset" w:sz="6" w:space="0" w:color="auto"/>
            </w:tcBorders>
            <w:shd w:val="clear" w:color="auto" w:fill="FFFFFF"/>
          </w:tcPr>
          <w:p w14:paraId="6A2F5DC9" w14:textId="77777777" w:rsidR="00AE7B93" w:rsidRDefault="000277CB" w:rsidP="00D9565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Textiles</w:t>
            </w:r>
          </w:p>
          <w:p w14:paraId="17B5F928" w14:textId="54514147" w:rsidR="000277CB" w:rsidRPr="00EE7DB2" w:rsidRDefault="000277CB" w:rsidP="00D9565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(Design and make a sunglasses case)</w:t>
            </w:r>
          </w:p>
        </w:tc>
      </w:tr>
      <w:tr w:rsidR="0090726F" w:rsidRPr="00BA0E7E" w14:paraId="17B5F933" w14:textId="77777777" w:rsidTr="00DE1944">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2A" w14:textId="77777777" w:rsidR="0090726F" w:rsidRPr="00BA0E7E" w:rsidRDefault="0090726F"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ICT</w:t>
            </w:r>
          </w:p>
          <w:p w14:paraId="17B5F92B" w14:textId="77777777" w:rsidR="0090726F" w:rsidRPr="00BA0E7E" w:rsidRDefault="0090726F" w:rsidP="0090726F">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tc>
        <w:tc>
          <w:tcPr>
            <w:tcW w:w="2561" w:type="dxa"/>
            <w:tcBorders>
              <w:top w:val="outset" w:sz="6" w:space="0" w:color="000000"/>
              <w:left w:val="outset" w:sz="6" w:space="0" w:color="000000"/>
              <w:bottom w:val="outset" w:sz="6" w:space="0" w:color="auto"/>
              <w:right w:val="single" w:sz="4" w:space="0" w:color="auto"/>
            </w:tcBorders>
            <w:shd w:val="clear" w:color="auto" w:fill="FFFFFF"/>
          </w:tcPr>
          <w:p w14:paraId="632FB79A"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Systems and searching</w:t>
            </w:r>
          </w:p>
          <w:p w14:paraId="38A3894E" w14:textId="77777777" w:rsidR="00CF6B9A" w:rsidRPr="00CF6B9A" w:rsidRDefault="00CF6B9A" w:rsidP="00CF6B9A">
            <w:pPr>
              <w:spacing w:after="0" w:line="240" w:lineRule="auto"/>
              <w:rPr>
                <w:rFonts w:eastAsia="Times New Roman" w:cstheme="minorHAnsi"/>
                <w:sz w:val="20"/>
                <w:szCs w:val="20"/>
                <w:lang w:val="en-US"/>
              </w:rPr>
            </w:pPr>
            <w:proofErr w:type="spellStart"/>
            <w:r w:rsidRPr="00CF6B9A">
              <w:rPr>
                <w:rFonts w:eastAsia="Times New Roman" w:cstheme="minorHAnsi"/>
                <w:color w:val="000000"/>
                <w:sz w:val="20"/>
                <w:szCs w:val="20"/>
                <w:lang w:val="en-US"/>
              </w:rPr>
              <w:t>Recognising</w:t>
            </w:r>
            <w:proofErr w:type="spellEnd"/>
            <w:r w:rsidRPr="00CF6B9A">
              <w:rPr>
                <w:rFonts w:eastAsia="Times New Roman" w:cstheme="minorHAnsi"/>
                <w:color w:val="000000"/>
                <w:sz w:val="20"/>
                <w:szCs w:val="20"/>
                <w:lang w:val="en-US"/>
              </w:rPr>
              <w:t xml:space="preserve"> IT systems</w:t>
            </w:r>
          </w:p>
          <w:p w14:paraId="74D74090"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in the world and how</w:t>
            </w:r>
          </w:p>
          <w:p w14:paraId="00D4BC3E"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some can enable</w:t>
            </w:r>
          </w:p>
          <w:p w14:paraId="7C464799"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searching on the internet</w:t>
            </w:r>
          </w:p>
          <w:p w14:paraId="17B5F92D" w14:textId="3DF97DF9" w:rsidR="00904CA8" w:rsidRPr="00CF6B9A" w:rsidRDefault="00904CA8" w:rsidP="00EE7DB2">
            <w:pPr>
              <w:spacing w:after="0" w:line="270" w:lineRule="atLeast"/>
              <w:jc w:val="center"/>
              <w:rPr>
                <w:rFonts w:eastAsia="Times New Roman" w:cstheme="minorHAnsi"/>
                <w:color w:val="000000"/>
                <w:sz w:val="20"/>
                <w:szCs w:val="20"/>
                <w:highlight w:val="yellow"/>
                <w:lang w:eastAsia="en-GB"/>
              </w:rPr>
            </w:pPr>
          </w:p>
        </w:tc>
        <w:tc>
          <w:tcPr>
            <w:tcW w:w="2577" w:type="dxa"/>
            <w:gridSpan w:val="2"/>
            <w:tcBorders>
              <w:top w:val="outset" w:sz="6" w:space="0" w:color="000000"/>
              <w:left w:val="single" w:sz="4" w:space="0" w:color="auto"/>
              <w:bottom w:val="outset" w:sz="6" w:space="0" w:color="auto"/>
              <w:right w:val="outset" w:sz="6" w:space="0" w:color="auto"/>
            </w:tcBorders>
            <w:shd w:val="clear" w:color="auto" w:fill="FFFFFF"/>
          </w:tcPr>
          <w:p w14:paraId="26DA7852"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Video production</w:t>
            </w:r>
          </w:p>
          <w:p w14:paraId="26469B1C"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Planning, capturing,</w:t>
            </w:r>
          </w:p>
          <w:p w14:paraId="7DB95949"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and editing video to</w:t>
            </w:r>
          </w:p>
          <w:p w14:paraId="4AA336BC"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produce a short film</w:t>
            </w:r>
          </w:p>
          <w:p w14:paraId="17B5F92E" w14:textId="3B26B010" w:rsidR="0090726F" w:rsidRPr="00CF6B9A" w:rsidRDefault="0090726F" w:rsidP="00EE7DB2">
            <w:pPr>
              <w:spacing w:after="0" w:line="270" w:lineRule="atLeast"/>
              <w:jc w:val="center"/>
              <w:rPr>
                <w:rFonts w:eastAsia="Times New Roman" w:cstheme="minorHAnsi"/>
                <w:color w:val="000000"/>
                <w:sz w:val="20"/>
                <w:szCs w:val="20"/>
                <w:highlight w:val="yellow"/>
                <w:lang w:eastAsia="en-GB"/>
              </w:rPr>
            </w:pPr>
          </w:p>
        </w:tc>
        <w:tc>
          <w:tcPr>
            <w:tcW w:w="2610" w:type="dxa"/>
            <w:tcBorders>
              <w:top w:val="outset" w:sz="6" w:space="0" w:color="000000"/>
              <w:left w:val="outset" w:sz="6" w:space="0" w:color="000000"/>
              <w:bottom w:val="outset" w:sz="6" w:space="0" w:color="auto"/>
              <w:right w:val="single" w:sz="4" w:space="0" w:color="auto"/>
            </w:tcBorders>
            <w:shd w:val="clear" w:color="auto" w:fill="FFFFFF"/>
          </w:tcPr>
          <w:p w14:paraId="140840E2"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Selection in physical</w:t>
            </w:r>
          </w:p>
          <w:p w14:paraId="1BADE5BC"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computing</w:t>
            </w:r>
          </w:p>
          <w:p w14:paraId="795329A5"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Exploring conditions</w:t>
            </w:r>
          </w:p>
          <w:p w14:paraId="0671A2AB"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and selection using</w:t>
            </w:r>
          </w:p>
          <w:p w14:paraId="507A3A2F"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a programmable</w:t>
            </w:r>
          </w:p>
          <w:p w14:paraId="7C170286"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microcontroller</w:t>
            </w:r>
          </w:p>
          <w:p w14:paraId="17B5F92F" w14:textId="1C8F290E" w:rsidR="00514D2B" w:rsidRPr="00CF6B9A" w:rsidRDefault="00514D2B" w:rsidP="00EE7DB2">
            <w:pPr>
              <w:spacing w:after="0" w:line="270" w:lineRule="atLeast"/>
              <w:jc w:val="center"/>
              <w:rPr>
                <w:rFonts w:eastAsia="Times New Roman" w:cstheme="minorHAnsi"/>
                <w:color w:val="000000"/>
                <w:sz w:val="20"/>
                <w:szCs w:val="20"/>
                <w:highlight w:val="yellow"/>
                <w:lang w:eastAsia="en-GB"/>
              </w:rPr>
            </w:pPr>
          </w:p>
        </w:tc>
        <w:tc>
          <w:tcPr>
            <w:tcW w:w="2610" w:type="dxa"/>
            <w:tcBorders>
              <w:top w:val="outset" w:sz="6" w:space="0" w:color="000000"/>
              <w:left w:val="single" w:sz="4" w:space="0" w:color="auto"/>
              <w:bottom w:val="outset" w:sz="6" w:space="0" w:color="auto"/>
              <w:right w:val="outset" w:sz="6" w:space="0" w:color="auto"/>
            </w:tcBorders>
            <w:shd w:val="clear" w:color="auto" w:fill="FFFFFF"/>
          </w:tcPr>
          <w:p w14:paraId="214513BF"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Flat-file databases</w:t>
            </w:r>
          </w:p>
          <w:p w14:paraId="72134732"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Using a database</w:t>
            </w:r>
          </w:p>
          <w:p w14:paraId="689F4DEF"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to order data and</w:t>
            </w:r>
          </w:p>
          <w:p w14:paraId="427DC4EE"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create charts to</w:t>
            </w:r>
          </w:p>
          <w:p w14:paraId="6DF8C902"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answer questions.</w:t>
            </w:r>
          </w:p>
          <w:p w14:paraId="17B5F930" w14:textId="77777777" w:rsidR="0090726F" w:rsidRPr="00CF6B9A" w:rsidRDefault="0090726F" w:rsidP="00EE7DB2">
            <w:pPr>
              <w:spacing w:after="0" w:line="270" w:lineRule="atLeast"/>
              <w:jc w:val="center"/>
              <w:rPr>
                <w:rFonts w:eastAsia="Times New Roman" w:cstheme="minorHAnsi"/>
                <w:color w:val="000000"/>
                <w:sz w:val="20"/>
                <w:szCs w:val="20"/>
                <w:highlight w:val="yellow"/>
                <w:lang w:eastAsia="en-GB"/>
              </w:rPr>
            </w:pPr>
          </w:p>
        </w:tc>
        <w:tc>
          <w:tcPr>
            <w:tcW w:w="2520" w:type="dxa"/>
            <w:tcBorders>
              <w:top w:val="outset" w:sz="6" w:space="0" w:color="000000"/>
              <w:left w:val="outset" w:sz="6" w:space="0" w:color="000000"/>
              <w:bottom w:val="outset" w:sz="6" w:space="0" w:color="auto"/>
              <w:right w:val="outset" w:sz="6" w:space="0" w:color="auto"/>
            </w:tcBorders>
            <w:shd w:val="clear" w:color="auto" w:fill="FFFFFF"/>
          </w:tcPr>
          <w:p w14:paraId="4D51628E"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Introduction to vector</w:t>
            </w:r>
          </w:p>
          <w:p w14:paraId="463EC0E5"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graphics</w:t>
            </w:r>
          </w:p>
          <w:p w14:paraId="707AECD3"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Creating images</w:t>
            </w:r>
          </w:p>
          <w:p w14:paraId="36DC607A"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in a drawing program</w:t>
            </w:r>
          </w:p>
          <w:p w14:paraId="3F6DEBAE"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by using layers and</w:t>
            </w:r>
          </w:p>
          <w:p w14:paraId="17B5F931" w14:textId="4EAABCFD" w:rsidR="0090726F"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groups of objects</w:t>
            </w:r>
          </w:p>
        </w:tc>
        <w:tc>
          <w:tcPr>
            <w:tcW w:w="2520" w:type="dxa"/>
            <w:tcBorders>
              <w:top w:val="outset" w:sz="6" w:space="0" w:color="000000"/>
              <w:left w:val="outset" w:sz="6" w:space="0" w:color="000000"/>
              <w:bottom w:val="outset" w:sz="6" w:space="0" w:color="auto"/>
              <w:right w:val="outset" w:sz="6" w:space="0" w:color="auto"/>
            </w:tcBorders>
            <w:shd w:val="clear" w:color="auto" w:fill="FFFFFF"/>
          </w:tcPr>
          <w:p w14:paraId="64C2C1C9"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b/>
                <w:bCs/>
                <w:color w:val="000000"/>
                <w:sz w:val="20"/>
                <w:szCs w:val="20"/>
                <w:lang w:val="en-US"/>
              </w:rPr>
              <w:t>Selection in quizzes</w:t>
            </w:r>
          </w:p>
          <w:p w14:paraId="1E911CC2"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Exploring selection</w:t>
            </w:r>
          </w:p>
          <w:p w14:paraId="4008F5B3"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in programming to</w:t>
            </w:r>
          </w:p>
          <w:p w14:paraId="32C6A8D9"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design and code an</w:t>
            </w:r>
          </w:p>
          <w:p w14:paraId="0A4857FD" w14:textId="77777777" w:rsidR="00CF6B9A" w:rsidRPr="00CF6B9A" w:rsidRDefault="00CF6B9A" w:rsidP="00CF6B9A">
            <w:pPr>
              <w:spacing w:after="0" w:line="240" w:lineRule="auto"/>
              <w:rPr>
                <w:rFonts w:eastAsia="Times New Roman" w:cstheme="minorHAnsi"/>
                <w:sz w:val="20"/>
                <w:szCs w:val="20"/>
                <w:lang w:val="en-US"/>
              </w:rPr>
            </w:pPr>
            <w:r w:rsidRPr="00CF6B9A">
              <w:rPr>
                <w:rFonts w:eastAsia="Times New Roman" w:cstheme="minorHAnsi"/>
                <w:color w:val="000000"/>
                <w:sz w:val="20"/>
                <w:szCs w:val="20"/>
                <w:lang w:val="en-US"/>
              </w:rPr>
              <w:t>interactive quiz.</w:t>
            </w:r>
          </w:p>
          <w:p w14:paraId="17B5F932" w14:textId="77777777" w:rsidR="0090726F" w:rsidRPr="00CF6B9A" w:rsidRDefault="0090726F" w:rsidP="00EE7DB2">
            <w:pPr>
              <w:spacing w:after="0" w:line="270" w:lineRule="atLeast"/>
              <w:jc w:val="center"/>
              <w:rPr>
                <w:rFonts w:eastAsia="Times New Roman" w:cstheme="minorHAnsi"/>
                <w:color w:val="000000"/>
                <w:sz w:val="20"/>
                <w:szCs w:val="20"/>
                <w:highlight w:val="yellow"/>
                <w:lang w:eastAsia="en-GB"/>
              </w:rPr>
            </w:pPr>
          </w:p>
        </w:tc>
      </w:tr>
      <w:tr w:rsidR="00AA7E46" w:rsidRPr="00BA0E7E" w14:paraId="17B5F93C" w14:textId="77777777" w:rsidTr="009920A4">
        <w:trPr>
          <w:trHeight w:val="371"/>
        </w:trPr>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34" w14:textId="77777777" w:rsidR="00AA7E46" w:rsidRPr="00BA0E7E" w:rsidRDefault="00AA7E46"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RE</w:t>
            </w:r>
          </w:p>
        </w:tc>
        <w:tc>
          <w:tcPr>
            <w:tcW w:w="2561" w:type="dxa"/>
            <w:tcBorders>
              <w:top w:val="outset" w:sz="6" w:space="0" w:color="000000"/>
              <w:left w:val="outset" w:sz="6" w:space="0" w:color="000000"/>
              <w:bottom w:val="outset" w:sz="6" w:space="0" w:color="auto"/>
              <w:right w:val="outset" w:sz="6" w:space="0" w:color="auto"/>
            </w:tcBorders>
            <w:shd w:val="clear" w:color="auto" w:fill="FFFFFF"/>
          </w:tcPr>
          <w:p w14:paraId="17B5F935" w14:textId="4C6E5766" w:rsidR="00AA7E46" w:rsidRPr="00AA7E46" w:rsidRDefault="00AA7E46" w:rsidP="00AE7B93">
            <w:pPr>
              <w:spacing w:after="0"/>
              <w:jc w:val="center"/>
              <w:rPr>
                <w:rFonts w:cstheme="minorHAnsi"/>
                <w:b/>
                <w:sz w:val="20"/>
                <w:szCs w:val="20"/>
              </w:rPr>
            </w:pPr>
            <w:r w:rsidRPr="00AA7E46">
              <w:rPr>
                <w:rFonts w:cstheme="minorHAnsi"/>
                <w:color w:val="000000"/>
                <w:sz w:val="20"/>
                <w:szCs w:val="20"/>
              </w:rPr>
              <w:t>Why are the Five Pillars important to Muslims?</w:t>
            </w:r>
          </w:p>
        </w:tc>
        <w:tc>
          <w:tcPr>
            <w:tcW w:w="2577" w:type="dxa"/>
            <w:gridSpan w:val="2"/>
            <w:tcBorders>
              <w:top w:val="outset" w:sz="6" w:space="0" w:color="000000"/>
              <w:left w:val="outset" w:sz="6" w:space="0" w:color="000000"/>
              <w:bottom w:val="outset" w:sz="6" w:space="0" w:color="auto"/>
              <w:right w:val="outset" w:sz="6" w:space="0" w:color="auto"/>
            </w:tcBorders>
            <w:shd w:val="clear" w:color="auto" w:fill="FFFFFF"/>
          </w:tcPr>
          <w:p w14:paraId="17B5F936" w14:textId="58252DCD" w:rsidR="00AA7E46" w:rsidRPr="00AA7E46" w:rsidRDefault="00AA7E46" w:rsidP="00AE7B93">
            <w:pPr>
              <w:spacing w:after="0"/>
              <w:jc w:val="center"/>
              <w:rPr>
                <w:rFonts w:cstheme="minorHAnsi"/>
                <w:b/>
                <w:sz w:val="20"/>
                <w:szCs w:val="20"/>
              </w:rPr>
            </w:pPr>
            <w:r w:rsidRPr="00AA7E46">
              <w:rPr>
                <w:rFonts w:cstheme="minorHAnsi"/>
                <w:color w:val="000000"/>
                <w:sz w:val="20"/>
                <w:szCs w:val="20"/>
              </w:rPr>
              <w:t>How is the Muslim faith expressed through family life?</w:t>
            </w:r>
          </w:p>
        </w:tc>
        <w:tc>
          <w:tcPr>
            <w:tcW w:w="2610" w:type="dxa"/>
            <w:tcBorders>
              <w:top w:val="outset" w:sz="6" w:space="0" w:color="000000"/>
              <w:left w:val="outset" w:sz="6" w:space="0" w:color="000000"/>
              <w:bottom w:val="outset" w:sz="6" w:space="0" w:color="auto"/>
              <w:right w:val="outset" w:sz="6" w:space="0" w:color="auto"/>
            </w:tcBorders>
            <w:shd w:val="clear" w:color="auto" w:fill="FFFFFF"/>
          </w:tcPr>
          <w:p w14:paraId="0C5ADEC0" w14:textId="4B55AB99" w:rsidR="00AA7E46" w:rsidRPr="00AA7E46" w:rsidRDefault="00AA7E46" w:rsidP="00AE7B93">
            <w:pPr>
              <w:spacing w:after="0"/>
              <w:jc w:val="center"/>
              <w:rPr>
                <w:rFonts w:cstheme="minorHAnsi"/>
                <w:b/>
                <w:sz w:val="20"/>
                <w:szCs w:val="20"/>
              </w:rPr>
            </w:pPr>
            <w:r w:rsidRPr="00AA7E46">
              <w:rPr>
                <w:rFonts w:cstheme="minorHAnsi"/>
                <w:color w:val="000000"/>
                <w:sz w:val="20"/>
                <w:szCs w:val="20"/>
              </w:rPr>
              <w:t>Why is community and equality important to Sikhs?</w:t>
            </w:r>
          </w:p>
        </w:tc>
        <w:tc>
          <w:tcPr>
            <w:tcW w:w="2610" w:type="dxa"/>
            <w:tcBorders>
              <w:top w:val="outset" w:sz="6" w:space="0" w:color="000000"/>
              <w:left w:val="outset" w:sz="6" w:space="0" w:color="000000"/>
              <w:bottom w:val="outset" w:sz="6" w:space="0" w:color="auto"/>
              <w:right w:val="outset" w:sz="6" w:space="0" w:color="auto"/>
            </w:tcBorders>
            <w:shd w:val="clear" w:color="auto" w:fill="FFFFFF"/>
          </w:tcPr>
          <w:p w14:paraId="17B5F937" w14:textId="20C57E94" w:rsidR="00AA7E46" w:rsidRPr="00AA7E46" w:rsidRDefault="00AA7E46" w:rsidP="00AE7B93">
            <w:pPr>
              <w:spacing w:after="0"/>
              <w:jc w:val="center"/>
              <w:rPr>
                <w:rFonts w:cstheme="minorHAnsi"/>
                <w:b/>
                <w:sz w:val="20"/>
                <w:szCs w:val="20"/>
              </w:rPr>
            </w:pPr>
            <w:r w:rsidRPr="00AA7E46">
              <w:rPr>
                <w:rFonts w:cstheme="minorHAnsi"/>
                <w:color w:val="000000"/>
                <w:sz w:val="20"/>
                <w:szCs w:val="20"/>
              </w:rPr>
              <w:t>Which concepts do we find hard to understand in Christianity?</w:t>
            </w:r>
          </w:p>
        </w:tc>
        <w:tc>
          <w:tcPr>
            <w:tcW w:w="5040" w:type="dxa"/>
            <w:gridSpan w:val="2"/>
            <w:tcBorders>
              <w:top w:val="outset" w:sz="6" w:space="0" w:color="000000"/>
              <w:left w:val="outset" w:sz="6" w:space="0" w:color="000000"/>
              <w:bottom w:val="outset" w:sz="6" w:space="0" w:color="auto"/>
              <w:right w:val="outset" w:sz="6" w:space="0" w:color="auto"/>
            </w:tcBorders>
            <w:shd w:val="clear" w:color="auto" w:fill="FFFFFF"/>
          </w:tcPr>
          <w:p w14:paraId="2E355F23" w14:textId="17F6DDB8" w:rsidR="00AA7E46" w:rsidRPr="00AA7E46" w:rsidRDefault="00AA7E46" w:rsidP="00AA7E46">
            <w:pPr>
              <w:spacing w:after="0" w:line="240" w:lineRule="auto"/>
              <w:rPr>
                <w:rFonts w:eastAsia="Times New Roman" w:cstheme="minorHAnsi"/>
                <w:sz w:val="20"/>
                <w:szCs w:val="20"/>
                <w:lang w:val="en-US"/>
              </w:rPr>
            </w:pPr>
            <w:r w:rsidRPr="00AA7E46">
              <w:rPr>
                <w:rFonts w:eastAsia="Times New Roman" w:cstheme="minorHAnsi"/>
                <w:color w:val="000000"/>
                <w:sz w:val="20"/>
                <w:szCs w:val="20"/>
                <w:lang w:val="en-US"/>
              </w:rPr>
              <w:t>How do people show their beliefs in action? </w:t>
            </w:r>
          </w:p>
          <w:p w14:paraId="17B5F93B" w14:textId="2196242F" w:rsidR="00AA7E46" w:rsidRPr="00AA7E46" w:rsidRDefault="00AA7E46" w:rsidP="00AA7E46">
            <w:pPr>
              <w:spacing w:after="0" w:line="240" w:lineRule="auto"/>
              <w:rPr>
                <w:rFonts w:eastAsia="Times New Roman" w:cstheme="minorHAnsi"/>
                <w:sz w:val="20"/>
                <w:szCs w:val="20"/>
                <w:lang w:val="en-US"/>
              </w:rPr>
            </w:pPr>
            <w:r w:rsidRPr="00AA7E46">
              <w:rPr>
                <w:rFonts w:eastAsia="Times New Roman" w:cstheme="minorHAnsi"/>
                <w:color w:val="000000"/>
                <w:sz w:val="20"/>
                <w:szCs w:val="20"/>
                <w:lang w:val="en-US"/>
              </w:rPr>
              <w:t>(Christian focus)</w:t>
            </w:r>
          </w:p>
        </w:tc>
      </w:tr>
      <w:tr w:rsidR="004E0C4C" w:rsidRPr="00BA0E7E" w14:paraId="17B5F944" w14:textId="77777777" w:rsidTr="00875552">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3D" w14:textId="77777777" w:rsidR="004E0C4C" w:rsidRPr="00BA0E7E" w:rsidRDefault="004E0C4C" w:rsidP="00791E11">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lastRenderedPageBreak/>
              <w:t>Music</w:t>
            </w:r>
          </w:p>
        </w:tc>
        <w:tc>
          <w:tcPr>
            <w:tcW w:w="5138" w:type="dxa"/>
            <w:gridSpan w:val="3"/>
            <w:tcBorders>
              <w:top w:val="outset" w:sz="6" w:space="0" w:color="000000"/>
              <w:left w:val="outset" w:sz="6" w:space="0" w:color="000000"/>
              <w:bottom w:val="outset" w:sz="6" w:space="0" w:color="auto"/>
              <w:right w:val="outset" w:sz="6" w:space="0" w:color="auto"/>
            </w:tcBorders>
            <w:shd w:val="clear" w:color="auto" w:fill="FFFFFF"/>
          </w:tcPr>
          <w:p w14:paraId="0338E1B2" w14:textId="2CF8B56E" w:rsidR="004E0C4C" w:rsidRPr="00AC5D0A" w:rsidRDefault="004E0C4C" w:rsidP="00AC5D0A">
            <w:pPr>
              <w:pStyle w:val="NoSpacing"/>
              <w:rPr>
                <w:sz w:val="20"/>
                <w:szCs w:val="20"/>
              </w:rPr>
            </w:pPr>
            <w:r w:rsidRPr="00AC5D0A">
              <w:rPr>
                <w:rFonts w:eastAsia="Times New Roman"/>
                <w:color w:val="000000"/>
                <w:sz w:val="20"/>
                <w:szCs w:val="20"/>
                <w:lang w:eastAsia="en-GB"/>
              </w:rPr>
              <w:t xml:space="preserve">Introduction to clarinet - </w:t>
            </w:r>
            <w:r w:rsidRPr="00AC5D0A">
              <w:rPr>
                <w:sz w:val="20"/>
                <w:szCs w:val="20"/>
              </w:rPr>
              <w:t>How to assemble/ disassemble and take care of instrument. Correct posture and hold. Simple tunes with good tone. Control of dynamics and articulation.</w:t>
            </w:r>
          </w:p>
          <w:p w14:paraId="5C550FFB" w14:textId="350FEE1A" w:rsidR="004E0C4C" w:rsidRPr="00AC5D0A" w:rsidRDefault="004E0C4C" w:rsidP="00AC5D0A">
            <w:pPr>
              <w:pStyle w:val="NoSpacing"/>
              <w:rPr>
                <w:rFonts w:eastAsia="Calibri"/>
                <w:sz w:val="20"/>
                <w:szCs w:val="20"/>
              </w:rPr>
            </w:pPr>
            <w:r w:rsidRPr="00AC5D0A">
              <w:rPr>
                <w:rFonts w:eastAsia="Calibri"/>
                <w:sz w:val="20"/>
                <w:szCs w:val="20"/>
              </w:rPr>
              <w:t>Simple improvisation using limited pitches</w:t>
            </w:r>
          </w:p>
          <w:p w14:paraId="68AB3B1D" w14:textId="77777777" w:rsidR="004E0C4C" w:rsidRPr="00AC5D0A" w:rsidRDefault="004E0C4C" w:rsidP="00AC5D0A">
            <w:pPr>
              <w:pStyle w:val="NoSpacing"/>
              <w:rPr>
                <w:sz w:val="20"/>
                <w:szCs w:val="20"/>
              </w:rPr>
            </w:pPr>
            <w:r w:rsidRPr="00AC5D0A">
              <w:rPr>
                <w:rFonts w:eastAsia="Calibri"/>
                <w:sz w:val="20"/>
                <w:szCs w:val="20"/>
              </w:rPr>
              <w:t>Play/clap back longer rhythmic patterns up to 4 bars</w:t>
            </w:r>
          </w:p>
          <w:p w14:paraId="6066AAEE" w14:textId="77777777" w:rsidR="004E0C4C" w:rsidRPr="00AC5D0A" w:rsidRDefault="004E0C4C" w:rsidP="00AC5D0A">
            <w:pPr>
              <w:pStyle w:val="NoSpacing"/>
              <w:rPr>
                <w:rFonts w:eastAsia="Calibri"/>
                <w:sz w:val="20"/>
                <w:szCs w:val="20"/>
              </w:rPr>
            </w:pPr>
            <w:r w:rsidRPr="00AC5D0A">
              <w:rPr>
                <w:rFonts w:eastAsia="Calibri"/>
                <w:sz w:val="20"/>
                <w:szCs w:val="20"/>
              </w:rPr>
              <w:t>Improvise rhythmic patterns</w:t>
            </w:r>
          </w:p>
          <w:p w14:paraId="3F2E276C" w14:textId="22147B85" w:rsidR="004E0C4C" w:rsidRPr="00AC5D0A" w:rsidRDefault="004E0C4C" w:rsidP="00AC5D0A">
            <w:pPr>
              <w:pStyle w:val="NoSpacing"/>
              <w:rPr>
                <w:sz w:val="20"/>
                <w:szCs w:val="20"/>
              </w:rPr>
            </w:pPr>
            <w:r w:rsidRPr="00AC5D0A">
              <w:rPr>
                <w:sz w:val="20"/>
                <w:szCs w:val="20"/>
              </w:rPr>
              <w:t xml:space="preserve">Reading and recording crotchets, paired quavers, and </w:t>
            </w:r>
            <w:r w:rsidRPr="00AC5D0A">
              <w:rPr>
                <w:rFonts w:eastAsia="Calibri"/>
                <w:sz w:val="20"/>
                <w:szCs w:val="20"/>
              </w:rPr>
              <w:t>minims in grids and on staves</w:t>
            </w:r>
            <w:r w:rsidR="00DC5BE9">
              <w:rPr>
                <w:rFonts w:eastAsia="Calibri"/>
                <w:sz w:val="20"/>
                <w:szCs w:val="20"/>
              </w:rPr>
              <w:t xml:space="preserve"> and </w:t>
            </w:r>
            <w:r w:rsidRPr="00AC5D0A">
              <w:rPr>
                <w:rFonts w:eastAsia="Calibri"/>
                <w:sz w:val="20"/>
                <w:szCs w:val="20"/>
              </w:rPr>
              <w:t>the equivalent rests.</w:t>
            </w:r>
          </w:p>
          <w:p w14:paraId="17B5F93F" w14:textId="14B88F92" w:rsidR="004E0C4C" w:rsidRPr="00AC5D0A" w:rsidRDefault="004E0C4C" w:rsidP="00AC5D0A">
            <w:pPr>
              <w:pStyle w:val="NoSpacing"/>
              <w:rPr>
                <w:rFonts w:eastAsia="Arial Unicode MS"/>
                <w:sz w:val="20"/>
                <w:szCs w:val="20"/>
                <w:lang w:eastAsia="en-GB"/>
              </w:rPr>
            </w:pPr>
            <w:r w:rsidRPr="00AC5D0A">
              <w:rPr>
                <w:rFonts w:eastAsia="Times New Roman"/>
                <w:color w:val="000000"/>
                <w:sz w:val="20"/>
                <w:szCs w:val="20"/>
                <w:lang w:eastAsia="en-GB"/>
              </w:rPr>
              <w:t xml:space="preserve">Singing - </w:t>
            </w:r>
            <w:r w:rsidRPr="00AC5D0A">
              <w:rPr>
                <w:sz w:val="20"/>
                <w:szCs w:val="20"/>
              </w:rPr>
              <w:t>Voices for different characters and mood</w:t>
            </w:r>
          </w:p>
        </w:tc>
        <w:tc>
          <w:tcPr>
            <w:tcW w:w="5220" w:type="dxa"/>
            <w:gridSpan w:val="2"/>
            <w:tcBorders>
              <w:top w:val="outset" w:sz="6" w:space="0" w:color="000000"/>
              <w:left w:val="outset" w:sz="6" w:space="0" w:color="000000"/>
              <w:bottom w:val="outset" w:sz="6" w:space="0" w:color="auto"/>
              <w:right w:val="outset" w:sz="6" w:space="0" w:color="auto"/>
            </w:tcBorders>
            <w:shd w:val="clear" w:color="auto" w:fill="FFFFFF"/>
          </w:tcPr>
          <w:p w14:paraId="134DA7AE" w14:textId="294DD140" w:rsidR="004E0C4C" w:rsidRPr="00AC5D0A" w:rsidRDefault="004E0C4C" w:rsidP="00AC5D0A">
            <w:pPr>
              <w:pStyle w:val="NoSpacing"/>
              <w:rPr>
                <w:color w:val="000000" w:themeColor="text1"/>
                <w:sz w:val="20"/>
                <w:szCs w:val="20"/>
              </w:rPr>
            </w:pPr>
            <w:r w:rsidRPr="00AC5D0A">
              <w:rPr>
                <w:rFonts w:eastAsia="Calibri"/>
                <w:color w:val="000000" w:themeColor="text1"/>
                <w:sz w:val="20"/>
                <w:szCs w:val="20"/>
              </w:rPr>
              <w:t xml:space="preserve">Playing and composing more complex tunes within an octave using tuned percussion or own instrument.  </w:t>
            </w:r>
          </w:p>
          <w:p w14:paraId="154CC216" w14:textId="536CA08A" w:rsidR="00AC5D0A" w:rsidRPr="00AC5D0A" w:rsidRDefault="00AC5D0A" w:rsidP="00AC5D0A">
            <w:pPr>
              <w:pStyle w:val="NoSpacing"/>
              <w:rPr>
                <w:color w:val="000000" w:themeColor="text1"/>
                <w:sz w:val="20"/>
                <w:szCs w:val="20"/>
              </w:rPr>
            </w:pPr>
            <w:r w:rsidRPr="00AC5D0A">
              <w:rPr>
                <w:color w:val="000000" w:themeColor="text1"/>
                <w:sz w:val="20"/>
                <w:szCs w:val="20"/>
              </w:rPr>
              <w:t>Think critically about and improve own work.</w:t>
            </w:r>
          </w:p>
          <w:p w14:paraId="09579F95" w14:textId="1C15D938" w:rsidR="00AC5D0A" w:rsidRPr="00AC5D0A" w:rsidRDefault="00AC5D0A" w:rsidP="00AC5D0A">
            <w:pPr>
              <w:pStyle w:val="NoSpacing"/>
              <w:rPr>
                <w:rFonts w:eastAsia="Calibri"/>
                <w:color w:val="000000" w:themeColor="text1"/>
                <w:sz w:val="20"/>
                <w:szCs w:val="20"/>
              </w:rPr>
            </w:pPr>
            <w:r w:rsidRPr="00AC5D0A">
              <w:rPr>
                <w:rFonts w:eastAsia="Calibri"/>
                <w:color w:val="000000" w:themeColor="text1"/>
                <w:sz w:val="20"/>
                <w:szCs w:val="20"/>
              </w:rPr>
              <w:t>Conducting changes of dynamic from piano to forte</w:t>
            </w:r>
          </w:p>
          <w:p w14:paraId="0D3AF79D" w14:textId="100FDCAF" w:rsidR="00AC5D0A" w:rsidRPr="00AC5D0A" w:rsidRDefault="00AC5D0A" w:rsidP="00AC5D0A">
            <w:pPr>
              <w:pStyle w:val="NoSpacing"/>
              <w:rPr>
                <w:rFonts w:eastAsia="Calibri"/>
                <w:color w:val="000000" w:themeColor="text1"/>
                <w:sz w:val="20"/>
                <w:szCs w:val="20"/>
              </w:rPr>
            </w:pPr>
            <w:r w:rsidRPr="00AC5D0A">
              <w:rPr>
                <w:rFonts w:ascii="Calibri" w:eastAsia="Calibri" w:hAnsi="Calibri" w:cs="Calibri"/>
                <w:color w:val="000000" w:themeColor="text1"/>
                <w:sz w:val="20"/>
                <w:szCs w:val="20"/>
              </w:rPr>
              <w:t>Performing and composing using different textures</w:t>
            </w:r>
          </w:p>
          <w:p w14:paraId="54A01F9A" w14:textId="77777777" w:rsidR="00AC5D0A" w:rsidRPr="00AC5D0A" w:rsidRDefault="00AC5D0A" w:rsidP="00AC5D0A">
            <w:pPr>
              <w:pStyle w:val="NoSpacing"/>
              <w:rPr>
                <w:sz w:val="20"/>
                <w:szCs w:val="20"/>
              </w:rPr>
            </w:pPr>
            <w:r w:rsidRPr="00AC5D0A">
              <w:rPr>
                <w:sz w:val="20"/>
                <w:szCs w:val="20"/>
              </w:rPr>
              <w:t xml:space="preserve">Singing - Simple partner songs, rounds and songs with simple countermelody </w:t>
            </w:r>
            <w:proofErr w:type="gramStart"/>
            <w:r w:rsidRPr="00AC5D0A">
              <w:rPr>
                <w:sz w:val="20"/>
                <w:szCs w:val="20"/>
              </w:rPr>
              <w:t>e.g.</w:t>
            </w:r>
            <w:proofErr w:type="gramEnd"/>
            <w:r w:rsidRPr="00AC5D0A">
              <w:rPr>
                <w:sz w:val="20"/>
                <w:szCs w:val="20"/>
              </w:rPr>
              <w:t xml:space="preserve"> combining verse over chorus</w:t>
            </w:r>
          </w:p>
          <w:p w14:paraId="0C391804" w14:textId="52C1171A" w:rsidR="00AC5D0A" w:rsidRPr="00AC5D0A" w:rsidRDefault="00AC5D0A" w:rsidP="00AC5D0A">
            <w:pPr>
              <w:pStyle w:val="NoSpacing"/>
              <w:rPr>
                <w:sz w:val="20"/>
                <w:szCs w:val="20"/>
              </w:rPr>
            </w:pPr>
            <w:r w:rsidRPr="00AC5D0A">
              <w:rPr>
                <w:sz w:val="20"/>
                <w:szCs w:val="20"/>
              </w:rPr>
              <w:t>Singing increasingly complex rhythms and melodies</w:t>
            </w:r>
          </w:p>
          <w:p w14:paraId="17B5F941" w14:textId="45105C5E" w:rsidR="004E0C4C" w:rsidRPr="00AC5D0A" w:rsidRDefault="004E0C4C" w:rsidP="00AC5D0A">
            <w:pPr>
              <w:pStyle w:val="NoSpacing"/>
              <w:rPr>
                <w:rFonts w:eastAsia="Times New Roman"/>
                <w:color w:val="000000"/>
                <w:sz w:val="20"/>
                <w:szCs w:val="20"/>
                <w:lang w:eastAsia="en-GB"/>
              </w:rPr>
            </w:pPr>
          </w:p>
        </w:tc>
        <w:tc>
          <w:tcPr>
            <w:tcW w:w="5040" w:type="dxa"/>
            <w:gridSpan w:val="2"/>
            <w:tcBorders>
              <w:top w:val="outset" w:sz="6" w:space="0" w:color="000000"/>
              <w:left w:val="outset" w:sz="6" w:space="0" w:color="000000"/>
              <w:bottom w:val="outset" w:sz="6" w:space="0" w:color="auto"/>
              <w:right w:val="outset" w:sz="6" w:space="0" w:color="auto"/>
            </w:tcBorders>
            <w:shd w:val="clear" w:color="auto" w:fill="FFFFFF"/>
          </w:tcPr>
          <w:p w14:paraId="12629A6B" w14:textId="77777777" w:rsidR="00AC5D0A" w:rsidRPr="00AC5D0A" w:rsidRDefault="00AC5D0A" w:rsidP="00AC5D0A">
            <w:pPr>
              <w:pStyle w:val="NoSpacing"/>
              <w:rPr>
                <w:color w:val="000000" w:themeColor="text1"/>
                <w:sz w:val="20"/>
                <w:szCs w:val="20"/>
              </w:rPr>
            </w:pPr>
            <w:r w:rsidRPr="00AC5D0A">
              <w:rPr>
                <w:rFonts w:eastAsia="Calibri"/>
                <w:color w:val="000000" w:themeColor="text1"/>
                <w:sz w:val="20"/>
                <w:szCs w:val="20"/>
              </w:rPr>
              <w:t xml:space="preserve">More advanced control of dynamics and articulation.  </w:t>
            </w:r>
          </w:p>
          <w:p w14:paraId="1E531CC5" w14:textId="715ADD39" w:rsidR="004E0C4C" w:rsidRPr="00AC5D0A" w:rsidRDefault="00AC5D0A" w:rsidP="00AC5D0A">
            <w:pPr>
              <w:pStyle w:val="NoSpacing"/>
              <w:rPr>
                <w:rFonts w:eastAsia="Calibri"/>
                <w:color w:val="000000" w:themeColor="text1"/>
                <w:sz w:val="20"/>
                <w:szCs w:val="20"/>
              </w:rPr>
            </w:pPr>
            <w:r w:rsidRPr="00AC5D0A">
              <w:rPr>
                <w:rFonts w:eastAsia="Calibri"/>
                <w:color w:val="000000" w:themeColor="text1"/>
                <w:sz w:val="20"/>
                <w:szCs w:val="20"/>
              </w:rPr>
              <w:t>Playing in parts.</w:t>
            </w:r>
          </w:p>
          <w:p w14:paraId="4BD409E2" w14:textId="7B7F3456" w:rsidR="00AC5D0A" w:rsidRPr="00AC5D0A" w:rsidRDefault="00AC5D0A" w:rsidP="00AC5D0A">
            <w:pPr>
              <w:pStyle w:val="NoSpacing"/>
              <w:rPr>
                <w:rFonts w:eastAsia="Calibri"/>
                <w:color w:val="000000" w:themeColor="text1"/>
                <w:sz w:val="20"/>
                <w:szCs w:val="20"/>
              </w:rPr>
            </w:pPr>
            <w:r w:rsidRPr="00AC5D0A">
              <w:rPr>
                <w:rFonts w:eastAsia="Calibri"/>
                <w:color w:val="000000" w:themeColor="text1"/>
                <w:sz w:val="20"/>
                <w:szCs w:val="20"/>
              </w:rPr>
              <w:t>Use appropriate vocabulary to discuss and evaluate music</w:t>
            </w:r>
          </w:p>
          <w:p w14:paraId="1AC217F3" w14:textId="056CAF0A" w:rsidR="00AC5D0A" w:rsidRPr="00DC5BE9" w:rsidRDefault="00AC5D0A" w:rsidP="00AC5D0A">
            <w:pPr>
              <w:pStyle w:val="NoSpacing"/>
              <w:rPr>
                <w:color w:val="000000" w:themeColor="text1"/>
                <w:sz w:val="20"/>
                <w:szCs w:val="20"/>
              </w:rPr>
            </w:pPr>
            <w:r w:rsidRPr="00AC5D0A">
              <w:rPr>
                <w:color w:val="000000" w:themeColor="text1"/>
                <w:sz w:val="20"/>
                <w:szCs w:val="20"/>
              </w:rPr>
              <w:t>Reading and recording crotchets, paired quavers, minims, semibreves and semiquavers, in grids and on staves</w:t>
            </w:r>
            <w:r w:rsidR="00DC5BE9">
              <w:rPr>
                <w:color w:val="000000" w:themeColor="text1"/>
                <w:sz w:val="20"/>
                <w:szCs w:val="20"/>
              </w:rPr>
              <w:t xml:space="preserve"> and </w:t>
            </w:r>
            <w:r w:rsidRPr="00AC5D0A">
              <w:rPr>
                <w:rFonts w:eastAsia="Calibri"/>
                <w:color w:val="000000" w:themeColor="text1"/>
                <w:sz w:val="20"/>
                <w:szCs w:val="20"/>
              </w:rPr>
              <w:t>the equivalent rests.</w:t>
            </w:r>
          </w:p>
          <w:p w14:paraId="31543765" w14:textId="77777777" w:rsidR="00AC5D0A" w:rsidRPr="00AC5D0A" w:rsidRDefault="00AC5D0A" w:rsidP="00AC5D0A">
            <w:pPr>
              <w:pStyle w:val="NoSpacing"/>
              <w:rPr>
                <w:color w:val="000000" w:themeColor="text1"/>
                <w:sz w:val="20"/>
                <w:szCs w:val="20"/>
              </w:rPr>
            </w:pPr>
            <w:r w:rsidRPr="00AC5D0A">
              <w:rPr>
                <w:rFonts w:eastAsia="Calibri"/>
                <w:color w:val="000000" w:themeColor="text1"/>
                <w:sz w:val="20"/>
                <w:szCs w:val="20"/>
              </w:rPr>
              <w:t xml:space="preserve">Singing - </w:t>
            </w:r>
            <w:r w:rsidRPr="00AC5D0A">
              <w:rPr>
                <w:color w:val="000000" w:themeColor="text1"/>
                <w:sz w:val="20"/>
                <w:szCs w:val="20"/>
              </w:rPr>
              <w:t>Choosing vocal qualities appropriate to style of music (twang, sob and aspirate)</w:t>
            </w:r>
          </w:p>
          <w:p w14:paraId="0A9F22E7" w14:textId="77777777" w:rsidR="00AC5D0A" w:rsidRPr="00AC5D0A" w:rsidRDefault="00AC5D0A" w:rsidP="00AC5D0A">
            <w:pPr>
              <w:pStyle w:val="NoSpacing"/>
              <w:rPr>
                <w:color w:val="000000" w:themeColor="text1"/>
                <w:sz w:val="20"/>
                <w:szCs w:val="20"/>
              </w:rPr>
            </w:pPr>
            <w:r w:rsidRPr="00AC5D0A">
              <w:rPr>
                <w:color w:val="000000" w:themeColor="text1"/>
                <w:sz w:val="20"/>
                <w:szCs w:val="20"/>
              </w:rPr>
              <w:t>Awareness of breathing.</w:t>
            </w:r>
          </w:p>
          <w:p w14:paraId="17B5F943" w14:textId="33FEE09D" w:rsidR="00AC5D0A" w:rsidRPr="00AC5D0A" w:rsidRDefault="00AC5D0A" w:rsidP="00AC5D0A">
            <w:pPr>
              <w:pStyle w:val="NoSpacing"/>
              <w:rPr>
                <w:color w:val="000000" w:themeColor="text1"/>
                <w:sz w:val="20"/>
                <w:szCs w:val="20"/>
              </w:rPr>
            </w:pPr>
            <w:r w:rsidRPr="00AC5D0A">
              <w:rPr>
                <w:rFonts w:eastAsia="Calibri"/>
                <w:color w:val="000000" w:themeColor="text1"/>
                <w:sz w:val="20"/>
                <w:szCs w:val="20"/>
              </w:rPr>
              <w:t xml:space="preserve">Responding to performance directions </w:t>
            </w:r>
          </w:p>
        </w:tc>
      </w:tr>
      <w:tr w:rsidR="0090726F" w:rsidRPr="00BA0E7E" w14:paraId="17B5F951" w14:textId="77777777" w:rsidTr="00DE1944">
        <w:trPr>
          <w:trHeight w:val="837"/>
        </w:trPr>
        <w:tc>
          <w:tcPr>
            <w:tcW w:w="824"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45" w14:textId="77777777" w:rsidR="0090726F" w:rsidRPr="00BA0E7E" w:rsidRDefault="0090726F" w:rsidP="0037106B">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PE</w:t>
            </w:r>
          </w:p>
          <w:p w14:paraId="17B5F946" w14:textId="77777777" w:rsidR="0090726F" w:rsidRPr="00BA0E7E" w:rsidRDefault="0090726F" w:rsidP="0037106B">
            <w:pPr>
              <w:spacing w:after="150" w:line="270" w:lineRule="atLeast"/>
              <w:jc w:val="center"/>
              <w:rPr>
                <w:rFonts w:ascii="Arial" w:eastAsia="Times New Roman" w:hAnsi="Arial" w:cs="Arial"/>
                <w:color w:val="000000"/>
                <w:sz w:val="21"/>
                <w:szCs w:val="21"/>
                <w:lang w:eastAsia="en-GB"/>
              </w:rPr>
            </w:pPr>
          </w:p>
        </w:tc>
        <w:tc>
          <w:tcPr>
            <w:tcW w:w="5138" w:type="dxa"/>
            <w:gridSpan w:val="3"/>
            <w:tcBorders>
              <w:top w:val="outset" w:sz="6" w:space="0" w:color="000000"/>
              <w:left w:val="outset" w:sz="6" w:space="0" w:color="000000"/>
              <w:right w:val="outset" w:sz="6" w:space="0" w:color="auto"/>
            </w:tcBorders>
            <w:shd w:val="clear" w:color="auto" w:fill="FFFFFF"/>
          </w:tcPr>
          <w:p w14:paraId="17B5F947" w14:textId="77777777" w:rsidR="0090726F" w:rsidRPr="00A45886" w:rsidRDefault="00CE6DF0" w:rsidP="00EE7DB2">
            <w:pPr>
              <w:spacing w:after="0" w:line="270" w:lineRule="atLeast"/>
              <w:jc w:val="center"/>
              <w:rPr>
                <w:rFonts w:eastAsia="Times New Roman" w:cstheme="minorHAnsi"/>
                <w:color w:val="000000"/>
                <w:sz w:val="20"/>
                <w:szCs w:val="20"/>
                <w:lang w:eastAsia="en-GB"/>
              </w:rPr>
            </w:pPr>
            <w:r w:rsidRPr="00A45886">
              <w:rPr>
                <w:rFonts w:eastAsia="Times New Roman" w:cstheme="minorHAnsi"/>
                <w:color w:val="000000"/>
                <w:sz w:val="20"/>
                <w:szCs w:val="20"/>
                <w:lang w:eastAsia="en-GB"/>
              </w:rPr>
              <w:t>Tag Rugby</w:t>
            </w:r>
          </w:p>
          <w:p w14:paraId="17B5F948" w14:textId="77777777" w:rsidR="00CE6DF0" w:rsidRPr="00A45886" w:rsidRDefault="00CE6DF0" w:rsidP="00EE7DB2">
            <w:pPr>
              <w:spacing w:after="0" w:line="270" w:lineRule="atLeast"/>
              <w:jc w:val="center"/>
              <w:rPr>
                <w:rFonts w:eastAsia="Times New Roman" w:cstheme="minorHAnsi"/>
                <w:color w:val="000000"/>
                <w:sz w:val="20"/>
                <w:szCs w:val="20"/>
                <w:lang w:eastAsia="en-GB"/>
              </w:rPr>
            </w:pPr>
            <w:r w:rsidRPr="00A45886">
              <w:rPr>
                <w:rFonts w:eastAsia="Times New Roman" w:cstheme="minorHAnsi"/>
                <w:color w:val="000000"/>
                <w:sz w:val="20"/>
                <w:szCs w:val="20"/>
                <w:lang w:eastAsia="en-GB"/>
              </w:rPr>
              <w:t>Hockey</w:t>
            </w:r>
          </w:p>
          <w:p w14:paraId="175ABEF0" w14:textId="77777777" w:rsidR="00CE6DF0" w:rsidRDefault="00A45886" w:rsidP="00A45886">
            <w:pPr>
              <w:spacing w:after="0" w:line="240" w:lineRule="auto"/>
              <w:jc w:val="center"/>
              <w:rPr>
                <w:rFonts w:eastAsia="Times New Roman" w:cstheme="minorHAnsi"/>
                <w:color w:val="000000"/>
                <w:sz w:val="20"/>
                <w:szCs w:val="20"/>
                <w:lang w:val="en-US"/>
              </w:rPr>
            </w:pPr>
            <w:r w:rsidRPr="00A45886">
              <w:rPr>
                <w:rFonts w:eastAsia="Times New Roman" w:cstheme="minorHAnsi"/>
                <w:color w:val="000000"/>
                <w:sz w:val="20"/>
                <w:szCs w:val="20"/>
                <w:lang w:val="en-US"/>
              </w:rPr>
              <w:t>Lacrosse</w:t>
            </w:r>
          </w:p>
          <w:p w14:paraId="17B5F949" w14:textId="2AFAB8BF" w:rsidR="00E408EE" w:rsidRPr="00A45886" w:rsidRDefault="00E408EE" w:rsidP="00A45886">
            <w:pPr>
              <w:spacing w:after="0" w:line="240" w:lineRule="auto"/>
              <w:jc w:val="center"/>
              <w:rPr>
                <w:rFonts w:eastAsia="Times New Roman" w:cstheme="minorHAnsi"/>
                <w:sz w:val="20"/>
                <w:szCs w:val="20"/>
                <w:lang w:val="en-US"/>
              </w:rPr>
            </w:pPr>
            <w:r>
              <w:rPr>
                <w:rFonts w:eastAsia="Times New Roman" w:cstheme="minorHAnsi"/>
                <w:color w:val="000000"/>
                <w:sz w:val="20"/>
                <w:szCs w:val="20"/>
                <w:lang w:val="en-US"/>
              </w:rPr>
              <w:t>Swimming</w:t>
            </w:r>
          </w:p>
        </w:tc>
        <w:tc>
          <w:tcPr>
            <w:tcW w:w="5220" w:type="dxa"/>
            <w:gridSpan w:val="2"/>
            <w:tcBorders>
              <w:top w:val="outset" w:sz="6" w:space="0" w:color="000000"/>
              <w:left w:val="outset" w:sz="6" w:space="0" w:color="000000"/>
              <w:right w:val="outset" w:sz="6" w:space="0" w:color="auto"/>
            </w:tcBorders>
            <w:shd w:val="clear" w:color="auto" w:fill="FFFFFF"/>
          </w:tcPr>
          <w:p w14:paraId="17B5F94B" w14:textId="77777777" w:rsidR="00514D2B" w:rsidRPr="00AA7E46" w:rsidRDefault="00D37D21" w:rsidP="00EE7DB2">
            <w:pPr>
              <w:spacing w:after="0" w:line="270" w:lineRule="atLeast"/>
              <w:jc w:val="center"/>
              <w:rPr>
                <w:rFonts w:eastAsia="Times New Roman" w:cs="Arial"/>
                <w:color w:val="000000"/>
                <w:sz w:val="20"/>
                <w:szCs w:val="20"/>
                <w:lang w:eastAsia="en-GB"/>
              </w:rPr>
            </w:pPr>
            <w:r w:rsidRPr="00AA7E46">
              <w:rPr>
                <w:rFonts w:eastAsia="Times New Roman" w:cs="Arial"/>
                <w:color w:val="000000"/>
                <w:sz w:val="20"/>
                <w:szCs w:val="20"/>
                <w:lang w:eastAsia="en-GB"/>
              </w:rPr>
              <w:t>Gymnastics</w:t>
            </w:r>
          </w:p>
          <w:p w14:paraId="17B5F94C" w14:textId="77777777" w:rsidR="00CE6DF0" w:rsidRPr="00AA7E46" w:rsidRDefault="00CE6DF0" w:rsidP="00EE7DB2">
            <w:pPr>
              <w:spacing w:after="0" w:line="270" w:lineRule="atLeast"/>
              <w:jc w:val="center"/>
              <w:rPr>
                <w:rFonts w:eastAsia="Times New Roman" w:cs="Arial"/>
                <w:color w:val="000000"/>
                <w:sz w:val="20"/>
                <w:szCs w:val="20"/>
                <w:lang w:eastAsia="en-GB"/>
              </w:rPr>
            </w:pPr>
            <w:r w:rsidRPr="00AA7E46">
              <w:rPr>
                <w:rFonts w:eastAsia="Times New Roman" w:cs="Arial"/>
                <w:color w:val="000000"/>
                <w:sz w:val="20"/>
                <w:szCs w:val="20"/>
                <w:lang w:eastAsia="en-GB"/>
              </w:rPr>
              <w:t>Tennis</w:t>
            </w:r>
          </w:p>
        </w:tc>
        <w:tc>
          <w:tcPr>
            <w:tcW w:w="5040" w:type="dxa"/>
            <w:gridSpan w:val="2"/>
            <w:tcBorders>
              <w:top w:val="outset" w:sz="6" w:space="0" w:color="000000"/>
              <w:left w:val="outset" w:sz="6" w:space="0" w:color="000000"/>
              <w:right w:val="outset" w:sz="6" w:space="0" w:color="auto"/>
            </w:tcBorders>
            <w:shd w:val="clear" w:color="auto" w:fill="FFFFFF"/>
          </w:tcPr>
          <w:p w14:paraId="17B5F94D" w14:textId="77777777" w:rsidR="0090726F" w:rsidRPr="00AA7E46" w:rsidRDefault="00CE6DF0" w:rsidP="00EE7DB2">
            <w:pPr>
              <w:spacing w:after="0" w:line="270" w:lineRule="atLeast"/>
              <w:jc w:val="center"/>
              <w:rPr>
                <w:rFonts w:eastAsia="Times New Roman" w:cs="Arial"/>
                <w:color w:val="000000"/>
                <w:sz w:val="20"/>
                <w:szCs w:val="20"/>
                <w:lang w:eastAsia="en-GB"/>
              </w:rPr>
            </w:pPr>
            <w:r w:rsidRPr="00AA7E46">
              <w:rPr>
                <w:rFonts w:eastAsia="Times New Roman" w:cs="Arial"/>
                <w:color w:val="000000"/>
                <w:sz w:val="20"/>
                <w:szCs w:val="20"/>
                <w:lang w:eastAsia="en-GB"/>
              </w:rPr>
              <w:t>Athletics</w:t>
            </w:r>
          </w:p>
          <w:p w14:paraId="17B5F94E" w14:textId="77777777" w:rsidR="00CE6DF0" w:rsidRPr="00AA7E46" w:rsidRDefault="00CE6DF0" w:rsidP="00EE7DB2">
            <w:pPr>
              <w:spacing w:after="0" w:line="270" w:lineRule="atLeast"/>
              <w:jc w:val="center"/>
              <w:rPr>
                <w:rFonts w:eastAsia="Times New Roman" w:cs="Arial"/>
                <w:color w:val="000000"/>
                <w:sz w:val="20"/>
                <w:szCs w:val="20"/>
                <w:lang w:eastAsia="en-GB"/>
              </w:rPr>
            </w:pPr>
            <w:r w:rsidRPr="00AA7E46">
              <w:rPr>
                <w:rFonts w:eastAsia="Times New Roman" w:cs="Arial"/>
                <w:color w:val="000000"/>
                <w:sz w:val="20"/>
                <w:szCs w:val="20"/>
                <w:lang w:eastAsia="en-GB"/>
              </w:rPr>
              <w:t>Striking and Fielding – Cricket / Rounders</w:t>
            </w:r>
          </w:p>
          <w:p w14:paraId="17B5F950" w14:textId="33B49977" w:rsidR="00C542CB" w:rsidRPr="00AA7E46" w:rsidRDefault="00C542CB" w:rsidP="00EE7DB2">
            <w:pPr>
              <w:spacing w:after="0" w:line="270" w:lineRule="atLeast"/>
              <w:jc w:val="center"/>
              <w:rPr>
                <w:rFonts w:eastAsia="Times New Roman" w:cs="Arial"/>
                <w:color w:val="000000"/>
                <w:sz w:val="20"/>
                <w:szCs w:val="20"/>
                <w:lang w:eastAsia="en-GB"/>
              </w:rPr>
            </w:pPr>
            <w:r w:rsidRPr="00AA7E46">
              <w:rPr>
                <w:rFonts w:eastAsia="Times New Roman" w:cs="Arial"/>
                <w:color w:val="000000"/>
                <w:sz w:val="20"/>
                <w:szCs w:val="20"/>
                <w:lang w:eastAsia="en-GB"/>
              </w:rPr>
              <w:t xml:space="preserve"> </w:t>
            </w:r>
          </w:p>
        </w:tc>
      </w:tr>
      <w:tr w:rsidR="0090726F" w:rsidRPr="00BA0E7E" w14:paraId="17B5F960" w14:textId="77777777" w:rsidTr="00DE1944">
        <w:tc>
          <w:tcPr>
            <w:tcW w:w="824" w:type="dxa"/>
            <w:tcBorders>
              <w:top w:val="outset" w:sz="6" w:space="0" w:color="000000"/>
              <w:left w:val="outset" w:sz="6" w:space="0" w:color="auto"/>
              <w:bottom w:val="outset" w:sz="6" w:space="0" w:color="000000"/>
              <w:right w:val="outset" w:sz="6" w:space="0" w:color="auto"/>
            </w:tcBorders>
            <w:shd w:val="clear" w:color="auto" w:fill="FFFFFF"/>
            <w:vAlign w:val="center"/>
          </w:tcPr>
          <w:p w14:paraId="17B5F952" w14:textId="77777777" w:rsidR="0090726F" w:rsidRPr="00BA0E7E" w:rsidRDefault="0090726F" w:rsidP="0090726F">
            <w:pPr>
              <w:spacing w:after="0" w:line="270" w:lineRule="atLeast"/>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Outsiders</w:t>
            </w:r>
          </w:p>
        </w:tc>
        <w:tc>
          <w:tcPr>
            <w:tcW w:w="5138" w:type="dxa"/>
            <w:gridSpan w:val="3"/>
            <w:tcBorders>
              <w:top w:val="outset" w:sz="6" w:space="0" w:color="000000"/>
              <w:left w:val="outset" w:sz="6" w:space="0" w:color="000000"/>
              <w:bottom w:val="outset" w:sz="6" w:space="0" w:color="000000"/>
              <w:right w:val="outset" w:sz="6" w:space="0" w:color="auto"/>
            </w:tcBorders>
            <w:shd w:val="clear" w:color="auto" w:fill="FFFFFF"/>
          </w:tcPr>
          <w:p w14:paraId="156D7600" w14:textId="7D15B19B" w:rsidR="006059CB" w:rsidRPr="006059CB" w:rsidRDefault="006059CB" w:rsidP="006059CB">
            <w:pPr>
              <w:pStyle w:val="NoSpacing"/>
              <w:jc w:val="center"/>
              <w:rPr>
                <w:b/>
                <w:bCs/>
                <w:sz w:val="20"/>
                <w:szCs w:val="20"/>
              </w:rPr>
            </w:pPr>
            <w:r w:rsidRPr="006059CB">
              <w:rPr>
                <w:b/>
                <w:bCs/>
                <w:sz w:val="20"/>
                <w:szCs w:val="20"/>
              </w:rPr>
              <w:t>And Tango makes three</w:t>
            </w:r>
          </w:p>
          <w:p w14:paraId="1F8E4C26" w14:textId="77777777" w:rsidR="0090726F" w:rsidRDefault="006059CB" w:rsidP="006059CB">
            <w:pPr>
              <w:pStyle w:val="NoSpacing"/>
              <w:jc w:val="center"/>
              <w:rPr>
                <w:sz w:val="20"/>
                <w:szCs w:val="20"/>
              </w:rPr>
            </w:pPr>
            <w:r w:rsidRPr="006059CB">
              <w:rPr>
                <w:sz w:val="20"/>
                <w:szCs w:val="20"/>
              </w:rPr>
              <w:t>To accept people who are different from me</w:t>
            </w:r>
          </w:p>
          <w:p w14:paraId="69438EE8" w14:textId="77777777" w:rsidR="00CF573A" w:rsidRPr="00CF573A" w:rsidRDefault="00CF573A" w:rsidP="006059CB">
            <w:pPr>
              <w:pStyle w:val="NoSpacing"/>
              <w:jc w:val="center"/>
              <w:rPr>
                <w:b/>
                <w:bCs/>
                <w:sz w:val="20"/>
                <w:szCs w:val="20"/>
              </w:rPr>
            </w:pPr>
            <w:r w:rsidRPr="00CF573A">
              <w:rPr>
                <w:b/>
                <w:bCs/>
                <w:sz w:val="20"/>
                <w:szCs w:val="20"/>
              </w:rPr>
              <w:t>Where the poppies now grow</w:t>
            </w:r>
          </w:p>
          <w:p w14:paraId="17B5F957" w14:textId="1952A3FB" w:rsidR="00CF573A" w:rsidRPr="00CF573A" w:rsidRDefault="00CF573A" w:rsidP="006059CB">
            <w:pPr>
              <w:pStyle w:val="NoSpacing"/>
              <w:jc w:val="center"/>
              <w:rPr>
                <w:rFonts w:eastAsia="Times New Roman" w:cstheme="minorHAnsi"/>
                <w:b/>
                <w:bCs/>
                <w:lang w:eastAsia="en-GB"/>
              </w:rPr>
            </w:pPr>
            <w:r w:rsidRPr="00CF573A">
              <w:rPr>
                <w:rFonts w:cstheme="minorHAnsi"/>
                <w:color w:val="000000"/>
                <w:sz w:val="20"/>
                <w:szCs w:val="20"/>
              </w:rPr>
              <w:t>To learn from our past.</w:t>
            </w:r>
          </w:p>
        </w:tc>
        <w:tc>
          <w:tcPr>
            <w:tcW w:w="5220" w:type="dxa"/>
            <w:gridSpan w:val="2"/>
            <w:tcBorders>
              <w:top w:val="outset" w:sz="6" w:space="0" w:color="000000"/>
              <w:left w:val="outset" w:sz="6" w:space="0" w:color="000000"/>
              <w:bottom w:val="outset" w:sz="6" w:space="0" w:color="000000"/>
              <w:right w:val="outset" w:sz="6" w:space="0" w:color="auto"/>
            </w:tcBorders>
            <w:shd w:val="clear" w:color="auto" w:fill="FFFFFF"/>
          </w:tcPr>
          <w:p w14:paraId="733FB19B" w14:textId="77777777" w:rsidR="003D1FF8" w:rsidRPr="006059CB" w:rsidRDefault="006059CB" w:rsidP="00EE7DB2">
            <w:pPr>
              <w:spacing w:after="0" w:line="270" w:lineRule="atLeast"/>
              <w:jc w:val="center"/>
              <w:rPr>
                <w:rFonts w:cstheme="minorHAnsi"/>
                <w:b/>
                <w:bCs/>
                <w:noProof/>
                <w:color w:val="000000"/>
                <w:sz w:val="20"/>
                <w:szCs w:val="20"/>
                <w:bdr w:val="none" w:sz="0" w:space="0" w:color="auto" w:frame="1"/>
              </w:rPr>
            </w:pPr>
            <w:r w:rsidRPr="006059CB">
              <w:rPr>
                <w:rFonts w:cstheme="minorHAnsi"/>
                <w:b/>
                <w:bCs/>
                <w:noProof/>
                <w:color w:val="000000"/>
                <w:sz w:val="20"/>
                <w:szCs w:val="20"/>
                <w:bdr w:val="none" w:sz="0" w:space="0" w:color="auto" w:frame="1"/>
              </w:rPr>
              <w:t>The Whisperer</w:t>
            </w:r>
          </w:p>
          <w:p w14:paraId="53B4CF17" w14:textId="77777777" w:rsidR="006059CB" w:rsidRDefault="006059CB" w:rsidP="00EE7DB2">
            <w:pPr>
              <w:spacing w:after="0" w:line="270" w:lineRule="atLeast"/>
              <w:jc w:val="center"/>
              <w:rPr>
                <w:rFonts w:cstheme="minorHAnsi"/>
                <w:color w:val="000000"/>
                <w:sz w:val="20"/>
                <w:szCs w:val="20"/>
              </w:rPr>
            </w:pPr>
            <w:r w:rsidRPr="006059CB">
              <w:rPr>
                <w:rFonts w:cstheme="minorHAnsi"/>
                <w:color w:val="000000"/>
                <w:sz w:val="20"/>
                <w:szCs w:val="20"/>
              </w:rPr>
              <w:t>To stand up to discrimination</w:t>
            </w:r>
          </w:p>
          <w:p w14:paraId="5363B025" w14:textId="77777777" w:rsidR="00CF573A" w:rsidRDefault="00CF573A" w:rsidP="00EE7DB2">
            <w:pPr>
              <w:spacing w:after="0" w:line="270" w:lineRule="atLeast"/>
              <w:jc w:val="center"/>
              <w:rPr>
                <w:rFonts w:cstheme="minorHAnsi"/>
                <w:b/>
                <w:bCs/>
                <w:color w:val="000000"/>
                <w:sz w:val="20"/>
                <w:szCs w:val="20"/>
              </w:rPr>
            </w:pPr>
            <w:r w:rsidRPr="00CF573A">
              <w:rPr>
                <w:rFonts w:cstheme="minorHAnsi"/>
                <w:b/>
                <w:bCs/>
                <w:color w:val="000000"/>
                <w:sz w:val="20"/>
                <w:szCs w:val="20"/>
              </w:rPr>
              <w:t>How to heal a broken wing</w:t>
            </w:r>
          </w:p>
          <w:p w14:paraId="17B5F95C" w14:textId="0CE3D6B8" w:rsidR="00CF573A" w:rsidRPr="00CF573A" w:rsidRDefault="00CF573A" w:rsidP="00EE7DB2">
            <w:pPr>
              <w:spacing w:after="0" w:line="270" w:lineRule="atLeast"/>
              <w:jc w:val="center"/>
              <w:rPr>
                <w:rFonts w:eastAsia="Times New Roman" w:cstheme="minorHAnsi"/>
                <w:b/>
                <w:bCs/>
                <w:color w:val="000000"/>
                <w:sz w:val="20"/>
                <w:szCs w:val="20"/>
                <w:lang w:eastAsia="en-GB"/>
              </w:rPr>
            </w:pPr>
            <w:r w:rsidRPr="00CF573A">
              <w:rPr>
                <w:rFonts w:cstheme="minorHAnsi"/>
                <w:color w:val="000000"/>
                <w:sz w:val="20"/>
                <w:szCs w:val="20"/>
              </w:rPr>
              <w:t>To recognise when someone needs help</w:t>
            </w:r>
          </w:p>
        </w:tc>
        <w:tc>
          <w:tcPr>
            <w:tcW w:w="5040" w:type="dxa"/>
            <w:gridSpan w:val="2"/>
            <w:tcBorders>
              <w:top w:val="outset" w:sz="6" w:space="0" w:color="000000"/>
              <w:left w:val="outset" w:sz="6" w:space="0" w:color="000000"/>
              <w:bottom w:val="outset" w:sz="6" w:space="0" w:color="000000"/>
              <w:right w:val="outset" w:sz="6" w:space="0" w:color="auto"/>
            </w:tcBorders>
            <w:shd w:val="clear" w:color="auto" w:fill="FFFFFF"/>
          </w:tcPr>
          <w:p w14:paraId="07406B06" w14:textId="77777777" w:rsidR="00420BEC" w:rsidRDefault="007370FA" w:rsidP="00EE7DB2">
            <w:pPr>
              <w:spacing w:after="0" w:line="270" w:lineRule="atLeast"/>
              <w:jc w:val="center"/>
              <w:rPr>
                <w:rFonts w:eastAsia="Times New Roman" w:cs="Arial"/>
                <w:b/>
                <w:color w:val="000000"/>
                <w:sz w:val="20"/>
                <w:szCs w:val="20"/>
                <w:lang w:eastAsia="en-GB"/>
              </w:rPr>
            </w:pPr>
            <w:r>
              <w:rPr>
                <w:rFonts w:eastAsia="Times New Roman" w:cs="Arial"/>
                <w:b/>
                <w:color w:val="000000"/>
                <w:sz w:val="20"/>
                <w:szCs w:val="20"/>
                <w:lang w:eastAsia="en-GB"/>
              </w:rPr>
              <w:t>T</w:t>
            </w:r>
            <w:r w:rsidRPr="007370FA">
              <w:rPr>
                <w:rFonts w:eastAsia="Times New Roman" w:cs="Arial"/>
                <w:b/>
                <w:color w:val="000000"/>
                <w:sz w:val="20"/>
                <w:szCs w:val="20"/>
                <w:lang w:eastAsia="en-GB"/>
              </w:rPr>
              <w:t>he artist who painted a blue horse</w:t>
            </w:r>
          </w:p>
          <w:p w14:paraId="17B5F95F" w14:textId="4E96AE5D" w:rsidR="007370FA" w:rsidRPr="007370FA" w:rsidRDefault="007370FA" w:rsidP="00EE7DB2">
            <w:pPr>
              <w:spacing w:after="0" w:line="270" w:lineRule="atLeast"/>
              <w:jc w:val="center"/>
              <w:rPr>
                <w:rFonts w:eastAsia="Times New Roman" w:cstheme="minorHAnsi"/>
                <w:color w:val="000000"/>
                <w:sz w:val="20"/>
                <w:szCs w:val="20"/>
                <w:lang w:eastAsia="en-GB"/>
              </w:rPr>
            </w:pPr>
            <w:r w:rsidRPr="007370FA">
              <w:rPr>
                <w:rFonts w:cstheme="minorHAnsi"/>
                <w:color w:val="000000"/>
                <w:sz w:val="20"/>
                <w:szCs w:val="20"/>
              </w:rPr>
              <w:t>To appreciate artistic freedom.</w:t>
            </w:r>
          </w:p>
        </w:tc>
      </w:tr>
      <w:tr w:rsidR="009130EF" w:rsidRPr="00BA0E7E" w14:paraId="17B5F965" w14:textId="77777777" w:rsidTr="00B56096">
        <w:tc>
          <w:tcPr>
            <w:tcW w:w="824" w:type="dxa"/>
            <w:tcBorders>
              <w:top w:val="outset" w:sz="6" w:space="0" w:color="000000"/>
              <w:left w:val="outset" w:sz="6" w:space="0" w:color="auto"/>
              <w:bottom w:val="outset" w:sz="6" w:space="0" w:color="000000"/>
              <w:right w:val="outset" w:sz="6" w:space="0" w:color="auto"/>
            </w:tcBorders>
            <w:shd w:val="clear" w:color="auto" w:fill="FFFFFF"/>
            <w:vAlign w:val="center"/>
          </w:tcPr>
          <w:p w14:paraId="17B5F961" w14:textId="77777777" w:rsidR="009130EF" w:rsidRDefault="009130EF" w:rsidP="00791E11">
            <w:pPr>
              <w:spacing w:after="0" w:line="270" w:lineRule="atLeast"/>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Heart Smart</w:t>
            </w:r>
          </w:p>
        </w:tc>
        <w:tc>
          <w:tcPr>
            <w:tcW w:w="2569" w:type="dxa"/>
            <w:gridSpan w:val="2"/>
            <w:tcBorders>
              <w:top w:val="outset" w:sz="6" w:space="0" w:color="000000"/>
              <w:left w:val="outset" w:sz="6" w:space="0" w:color="000000"/>
              <w:bottom w:val="outset" w:sz="6" w:space="0" w:color="000000"/>
              <w:right w:val="outset" w:sz="6" w:space="0" w:color="auto"/>
            </w:tcBorders>
            <w:shd w:val="clear" w:color="auto" w:fill="FFFFFF"/>
          </w:tcPr>
          <w:p w14:paraId="466F53B0" w14:textId="7585C0E7" w:rsidR="009130EF" w:rsidRPr="00EE7DB2" w:rsidRDefault="009130EF" w:rsidP="00791E1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 xml:space="preserve">Get </w:t>
            </w:r>
            <w:r w:rsidR="008B393A">
              <w:rPr>
                <w:rFonts w:eastAsia="Times New Roman" w:cs="Arial"/>
                <w:color w:val="000000"/>
                <w:sz w:val="20"/>
                <w:szCs w:val="20"/>
                <w:lang w:eastAsia="en-GB"/>
              </w:rPr>
              <w:t>h</w:t>
            </w:r>
            <w:r>
              <w:rPr>
                <w:rFonts w:eastAsia="Times New Roman" w:cs="Arial"/>
                <w:color w:val="000000"/>
                <w:sz w:val="20"/>
                <w:szCs w:val="20"/>
                <w:lang w:eastAsia="en-GB"/>
              </w:rPr>
              <w:t>eart</w:t>
            </w:r>
            <w:r w:rsidR="008B393A">
              <w:rPr>
                <w:rFonts w:eastAsia="Times New Roman" w:cs="Arial"/>
                <w:color w:val="000000"/>
                <w:sz w:val="20"/>
                <w:szCs w:val="20"/>
                <w:lang w:eastAsia="en-GB"/>
              </w:rPr>
              <w:t xml:space="preserve"> </w:t>
            </w:r>
            <w:r>
              <w:rPr>
                <w:rFonts w:eastAsia="Times New Roman" w:cs="Arial"/>
                <w:color w:val="000000"/>
                <w:sz w:val="20"/>
                <w:szCs w:val="20"/>
                <w:lang w:eastAsia="en-GB"/>
              </w:rPr>
              <w:t>smart</w:t>
            </w:r>
          </w:p>
        </w:tc>
        <w:tc>
          <w:tcPr>
            <w:tcW w:w="2569" w:type="dxa"/>
            <w:tcBorders>
              <w:top w:val="outset" w:sz="6" w:space="0" w:color="000000"/>
              <w:left w:val="outset" w:sz="6" w:space="0" w:color="000000"/>
              <w:bottom w:val="outset" w:sz="6" w:space="0" w:color="000000"/>
              <w:right w:val="outset" w:sz="6" w:space="0" w:color="auto"/>
            </w:tcBorders>
            <w:shd w:val="clear" w:color="auto" w:fill="FFFFFF"/>
          </w:tcPr>
          <w:p w14:paraId="17B5F962" w14:textId="127D74CD" w:rsidR="009130EF" w:rsidRPr="00EE7DB2" w:rsidRDefault="0022067C" w:rsidP="00791E1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Don’t forget to let love in</w:t>
            </w:r>
          </w:p>
        </w:tc>
        <w:tc>
          <w:tcPr>
            <w:tcW w:w="2610" w:type="dxa"/>
            <w:tcBorders>
              <w:top w:val="outset" w:sz="6" w:space="0" w:color="000000"/>
              <w:left w:val="outset" w:sz="6" w:space="0" w:color="000000"/>
              <w:bottom w:val="outset" w:sz="6" w:space="0" w:color="000000"/>
              <w:right w:val="outset" w:sz="6" w:space="0" w:color="auto"/>
            </w:tcBorders>
            <w:shd w:val="clear" w:color="auto" w:fill="FFFFFF"/>
          </w:tcPr>
          <w:p w14:paraId="05735CC7" w14:textId="0E86026F" w:rsidR="009130EF" w:rsidRPr="00EE7DB2" w:rsidRDefault="0022067C" w:rsidP="00791E1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Too much selfie isn’t healthy</w:t>
            </w:r>
          </w:p>
        </w:tc>
        <w:tc>
          <w:tcPr>
            <w:tcW w:w="2610" w:type="dxa"/>
            <w:tcBorders>
              <w:top w:val="outset" w:sz="6" w:space="0" w:color="000000"/>
              <w:left w:val="outset" w:sz="6" w:space="0" w:color="000000"/>
              <w:bottom w:val="outset" w:sz="6" w:space="0" w:color="000000"/>
              <w:right w:val="outset" w:sz="6" w:space="0" w:color="auto"/>
            </w:tcBorders>
            <w:shd w:val="clear" w:color="auto" w:fill="FFFFFF"/>
          </w:tcPr>
          <w:p w14:paraId="17B5F963" w14:textId="096C6C0C" w:rsidR="009130EF" w:rsidRPr="00EE7DB2" w:rsidRDefault="0022067C" w:rsidP="00791E1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Don’t hold on to what’s wrong</w:t>
            </w:r>
          </w:p>
        </w:tc>
        <w:tc>
          <w:tcPr>
            <w:tcW w:w="2520" w:type="dxa"/>
            <w:tcBorders>
              <w:top w:val="outset" w:sz="6" w:space="0" w:color="000000"/>
              <w:left w:val="outset" w:sz="6" w:space="0" w:color="000000"/>
              <w:bottom w:val="outset" w:sz="6" w:space="0" w:color="000000"/>
              <w:right w:val="outset" w:sz="6" w:space="0" w:color="auto"/>
            </w:tcBorders>
            <w:shd w:val="clear" w:color="auto" w:fill="FFFFFF"/>
          </w:tcPr>
          <w:p w14:paraId="53E125DA" w14:textId="4D9C9C7E" w:rsidR="009130EF" w:rsidRPr="00EE7DB2" w:rsidRDefault="0022067C" w:rsidP="00791E1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Fake is a mistake</w:t>
            </w:r>
          </w:p>
        </w:tc>
        <w:tc>
          <w:tcPr>
            <w:tcW w:w="2520" w:type="dxa"/>
            <w:tcBorders>
              <w:top w:val="outset" w:sz="6" w:space="0" w:color="000000"/>
              <w:left w:val="outset" w:sz="6" w:space="0" w:color="000000"/>
              <w:bottom w:val="outset" w:sz="6" w:space="0" w:color="000000"/>
              <w:right w:val="outset" w:sz="6" w:space="0" w:color="auto"/>
            </w:tcBorders>
            <w:shd w:val="clear" w:color="auto" w:fill="FFFFFF"/>
          </w:tcPr>
          <w:p w14:paraId="17B5F964" w14:textId="00E68BE8" w:rsidR="009130EF" w:rsidRPr="00EE7DB2" w:rsidRDefault="0022067C" w:rsidP="00791E11">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No way through isn’t true</w:t>
            </w:r>
          </w:p>
        </w:tc>
      </w:tr>
      <w:tr w:rsidR="00290B63" w:rsidRPr="00290B63" w14:paraId="17B5F96F" w14:textId="77777777" w:rsidTr="00DE1944">
        <w:tc>
          <w:tcPr>
            <w:tcW w:w="824" w:type="dxa"/>
            <w:tcBorders>
              <w:top w:val="outset" w:sz="6" w:space="0" w:color="000000"/>
              <w:left w:val="outset" w:sz="6" w:space="0" w:color="auto"/>
              <w:bottom w:val="outset" w:sz="6" w:space="0" w:color="auto"/>
              <w:right w:val="outset" w:sz="6" w:space="0" w:color="auto"/>
            </w:tcBorders>
            <w:shd w:val="clear" w:color="auto" w:fill="FFFFFF"/>
            <w:vAlign w:val="center"/>
          </w:tcPr>
          <w:p w14:paraId="17B5F966" w14:textId="77777777" w:rsidR="0090726F" w:rsidRPr="00290B63" w:rsidRDefault="0090726F" w:rsidP="0090726F">
            <w:pPr>
              <w:spacing w:after="0" w:line="270" w:lineRule="atLeast"/>
              <w:jc w:val="center"/>
              <w:rPr>
                <w:rFonts w:ascii="Arial" w:eastAsia="Times New Roman" w:hAnsi="Arial" w:cs="Arial"/>
                <w:sz w:val="16"/>
                <w:szCs w:val="16"/>
                <w:lang w:eastAsia="en-GB"/>
              </w:rPr>
            </w:pPr>
            <w:r w:rsidRPr="00290B63">
              <w:rPr>
                <w:rFonts w:ascii="Arial" w:eastAsia="Times New Roman" w:hAnsi="Arial" w:cs="Arial"/>
                <w:sz w:val="16"/>
                <w:szCs w:val="16"/>
                <w:lang w:eastAsia="en-GB"/>
              </w:rPr>
              <w:t>Rights Respecting</w:t>
            </w:r>
          </w:p>
        </w:tc>
        <w:tc>
          <w:tcPr>
            <w:tcW w:w="5138" w:type="dxa"/>
            <w:gridSpan w:val="3"/>
            <w:tcBorders>
              <w:top w:val="outset" w:sz="6" w:space="0" w:color="000000"/>
              <w:left w:val="outset" w:sz="6" w:space="0" w:color="000000"/>
              <w:bottom w:val="outset" w:sz="6" w:space="0" w:color="auto"/>
              <w:right w:val="outset" w:sz="6" w:space="0" w:color="auto"/>
            </w:tcBorders>
            <w:shd w:val="clear" w:color="auto" w:fill="FFFFFF"/>
          </w:tcPr>
          <w:p w14:paraId="6D3CA229" w14:textId="7CDCA3EF" w:rsidR="006A0D06" w:rsidRDefault="000A653A" w:rsidP="00EE7DB2">
            <w:pPr>
              <w:spacing w:after="0" w:line="270" w:lineRule="atLeast"/>
              <w:jc w:val="center"/>
              <w:rPr>
                <w:rFonts w:eastAsia="Times New Roman" w:cs="Arial"/>
                <w:sz w:val="20"/>
                <w:szCs w:val="20"/>
                <w:lang w:eastAsia="en-GB"/>
              </w:rPr>
            </w:pPr>
            <w:r w:rsidRPr="00290B63">
              <w:rPr>
                <w:rFonts w:eastAsia="Times New Roman" w:cs="Arial"/>
                <w:sz w:val="20"/>
                <w:szCs w:val="20"/>
                <w:lang w:eastAsia="en-GB"/>
              </w:rPr>
              <w:t>Article 30 – You have the right to practice your own culture, language and religion.</w:t>
            </w:r>
          </w:p>
          <w:p w14:paraId="378A0C73" w14:textId="13CC0B9E" w:rsidR="00C34BD2" w:rsidRPr="00C34BD2" w:rsidRDefault="00C34BD2" w:rsidP="00EE7DB2">
            <w:pPr>
              <w:spacing w:after="0" w:line="270" w:lineRule="atLeast"/>
              <w:jc w:val="center"/>
              <w:rPr>
                <w:rFonts w:eastAsia="Times New Roman" w:cs="Arial"/>
                <w:sz w:val="18"/>
                <w:szCs w:val="18"/>
                <w:lang w:eastAsia="en-GB"/>
              </w:rPr>
            </w:pPr>
            <w:r w:rsidRPr="00C34BD2">
              <w:rPr>
                <w:sz w:val="20"/>
                <w:szCs w:val="20"/>
              </w:rPr>
              <w:t xml:space="preserve">Article 32 - </w:t>
            </w:r>
            <w:r w:rsidRPr="00C34BD2">
              <w:rPr>
                <w:sz w:val="20"/>
                <w:szCs w:val="20"/>
              </w:rPr>
              <w:t>Children have the right to be protected from doing work that is dangerous or bad for their education, health or development. If children work, they have the right to be safe and paid fairly.</w:t>
            </w:r>
          </w:p>
          <w:p w14:paraId="17B5F969" w14:textId="415822D2" w:rsidR="000A653A" w:rsidRPr="00290B63" w:rsidRDefault="000A653A" w:rsidP="00EE7DB2">
            <w:pPr>
              <w:spacing w:after="0" w:line="270" w:lineRule="atLeast"/>
              <w:jc w:val="center"/>
              <w:rPr>
                <w:rFonts w:eastAsia="Times New Roman" w:cs="Arial"/>
                <w:sz w:val="20"/>
                <w:szCs w:val="20"/>
                <w:lang w:eastAsia="en-GB"/>
              </w:rPr>
            </w:pPr>
          </w:p>
        </w:tc>
        <w:tc>
          <w:tcPr>
            <w:tcW w:w="5220" w:type="dxa"/>
            <w:gridSpan w:val="2"/>
            <w:tcBorders>
              <w:top w:val="outset" w:sz="6" w:space="0" w:color="000000"/>
              <w:left w:val="outset" w:sz="6" w:space="0" w:color="000000"/>
              <w:bottom w:val="outset" w:sz="6" w:space="0" w:color="auto"/>
              <w:right w:val="outset" w:sz="6" w:space="0" w:color="auto"/>
            </w:tcBorders>
            <w:shd w:val="clear" w:color="auto" w:fill="FFFFFF"/>
          </w:tcPr>
          <w:p w14:paraId="436E953C" w14:textId="1E060F8E" w:rsidR="00255DA5" w:rsidRDefault="00290B63" w:rsidP="00EE7DB2">
            <w:pPr>
              <w:spacing w:after="0" w:line="270" w:lineRule="atLeast"/>
              <w:jc w:val="center"/>
              <w:rPr>
                <w:sz w:val="20"/>
                <w:szCs w:val="20"/>
              </w:rPr>
            </w:pPr>
            <w:r w:rsidRPr="00290B63">
              <w:rPr>
                <w:rFonts w:eastAsia="Times New Roman" w:cs="Arial"/>
                <w:sz w:val="20"/>
                <w:szCs w:val="20"/>
                <w:lang w:eastAsia="en-GB"/>
              </w:rPr>
              <w:t>Article 24 -</w:t>
            </w:r>
            <w:r>
              <w:rPr>
                <w:rFonts w:eastAsia="Times New Roman" w:cs="Arial"/>
                <w:sz w:val="20"/>
                <w:szCs w:val="20"/>
                <w:lang w:eastAsia="en-GB"/>
              </w:rPr>
              <w:t xml:space="preserve"> </w:t>
            </w:r>
            <w:r w:rsidRPr="00290B63">
              <w:rPr>
                <w:sz w:val="20"/>
                <w:szCs w:val="20"/>
              </w:rPr>
              <w:t>Children have the right to the best health care possible, clean water to drink, healthy food and a clean and safe environment to live in. All adults and children should have information about how to stay safe and healthy.</w:t>
            </w:r>
          </w:p>
          <w:p w14:paraId="698F715B" w14:textId="22A39AE2" w:rsidR="00C34BD2" w:rsidRPr="00C34BD2" w:rsidRDefault="00C34BD2" w:rsidP="00EE7DB2">
            <w:pPr>
              <w:spacing w:after="0" w:line="270" w:lineRule="atLeast"/>
              <w:jc w:val="center"/>
              <w:rPr>
                <w:sz w:val="18"/>
                <w:szCs w:val="18"/>
              </w:rPr>
            </w:pPr>
            <w:r w:rsidRPr="00C34BD2">
              <w:rPr>
                <w:sz w:val="20"/>
                <w:szCs w:val="20"/>
              </w:rPr>
              <w:t xml:space="preserve">Article 26 - </w:t>
            </w:r>
            <w:r w:rsidRPr="00C34BD2">
              <w:rPr>
                <w:sz w:val="20"/>
                <w:szCs w:val="20"/>
              </w:rPr>
              <w:t>Governments should provide money or other support to help children from poor families</w:t>
            </w:r>
          </w:p>
          <w:p w14:paraId="17B5F96B" w14:textId="79799A81" w:rsidR="00C34BD2" w:rsidRPr="00290B63" w:rsidRDefault="00C34BD2" w:rsidP="00EE7DB2">
            <w:pPr>
              <w:spacing w:after="0" w:line="270" w:lineRule="atLeast"/>
              <w:jc w:val="center"/>
              <w:rPr>
                <w:rFonts w:eastAsia="Times New Roman" w:cs="Arial"/>
                <w:sz w:val="20"/>
                <w:szCs w:val="20"/>
                <w:lang w:eastAsia="en-GB"/>
              </w:rPr>
            </w:pPr>
          </w:p>
        </w:tc>
        <w:tc>
          <w:tcPr>
            <w:tcW w:w="5040" w:type="dxa"/>
            <w:gridSpan w:val="2"/>
            <w:tcBorders>
              <w:top w:val="outset" w:sz="6" w:space="0" w:color="000000"/>
              <w:left w:val="outset" w:sz="6" w:space="0" w:color="000000"/>
              <w:bottom w:val="outset" w:sz="6" w:space="0" w:color="auto"/>
              <w:right w:val="outset" w:sz="6" w:space="0" w:color="auto"/>
            </w:tcBorders>
            <w:shd w:val="clear" w:color="auto" w:fill="FFFFFF"/>
          </w:tcPr>
          <w:p w14:paraId="2A0B7313" w14:textId="75BE1BE7" w:rsidR="000A653A" w:rsidRPr="00290B63" w:rsidRDefault="000A653A" w:rsidP="00EE7DB2">
            <w:pPr>
              <w:spacing w:after="0" w:line="270" w:lineRule="atLeast"/>
              <w:jc w:val="center"/>
              <w:rPr>
                <w:rFonts w:eastAsia="Times New Roman" w:cs="Arial"/>
                <w:sz w:val="20"/>
                <w:szCs w:val="20"/>
                <w:lang w:eastAsia="en-GB"/>
              </w:rPr>
            </w:pPr>
            <w:r w:rsidRPr="00290B63">
              <w:rPr>
                <w:rFonts w:eastAsia="Times New Roman" w:cs="Arial"/>
                <w:sz w:val="20"/>
                <w:szCs w:val="20"/>
                <w:lang w:eastAsia="en-GB"/>
              </w:rPr>
              <w:t>Article 8 – You have the right to an identity</w:t>
            </w:r>
          </w:p>
          <w:p w14:paraId="194174FE" w14:textId="6BDFA5E5" w:rsidR="000A653A" w:rsidRPr="00290B63" w:rsidRDefault="000A653A" w:rsidP="00EE7DB2">
            <w:pPr>
              <w:spacing w:after="0" w:line="270" w:lineRule="atLeast"/>
              <w:jc w:val="center"/>
              <w:rPr>
                <w:rFonts w:eastAsia="Times New Roman" w:cs="Arial"/>
                <w:sz w:val="20"/>
                <w:szCs w:val="20"/>
                <w:lang w:eastAsia="en-GB"/>
              </w:rPr>
            </w:pPr>
            <w:r w:rsidRPr="00290B63">
              <w:rPr>
                <w:rFonts w:eastAsia="Times New Roman" w:cs="Arial"/>
                <w:sz w:val="20"/>
                <w:szCs w:val="20"/>
                <w:lang w:eastAsia="en-GB"/>
              </w:rPr>
              <w:t>Article 12 – You have the right to give your opinion and for adults to listen and take it seriously</w:t>
            </w:r>
          </w:p>
          <w:p w14:paraId="17B5F96E" w14:textId="39CFFA8B" w:rsidR="0090726F" w:rsidRPr="00290B63" w:rsidRDefault="000A653A" w:rsidP="00EE7DB2">
            <w:pPr>
              <w:spacing w:after="0" w:line="270" w:lineRule="atLeast"/>
              <w:jc w:val="center"/>
              <w:rPr>
                <w:rFonts w:eastAsia="Times New Roman" w:cs="Arial"/>
                <w:sz w:val="20"/>
                <w:szCs w:val="20"/>
                <w:lang w:eastAsia="en-GB"/>
              </w:rPr>
            </w:pPr>
            <w:r w:rsidRPr="00290B63">
              <w:rPr>
                <w:rFonts w:eastAsia="Times New Roman" w:cs="Arial"/>
                <w:sz w:val="20"/>
                <w:szCs w:val="20"/>
                <w:lang w:eastAsia="en-GB"/>
              </w:rPr>
              <w:t xml:space="preserve">Article 13 – You have the right to find out things and share what you think with others </w:t>
            </w:r>
          </w:p>
        </w:tc>
      </w:tr>
    </w:tbl>
    <w:p w14:paraId="17B5F970" w14:textId="77777777" w:rsidR="007F5938" w:rsidRPr="00290B63" w:rsidRDefault="007F5938"/>
    <w:sectPr w:rsidR="007F5938" w:rsidRPr="00290B63" w:rsidSect="005463E9">
      <w:pgSz w:w="16838" w:h="11906" w:orient="landscape"/>
      <w:pgMar w:top="426"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5755"/>
    <w:multiLevelType w:val="hybridMultilevel"/>
    <w:tmpl w:val="7B5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738D"/>
    <w:multiLevelType w:val="hybridMultilevel"/>
    <w:tmpl w:val="6EB8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61E6"/>
    <w:multiLevelType w:val="hybridMultilevel"/>
    <w:tmpl w:val="129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A030C"/>
    <w:multiLevelType w:val="hybridMultilevel"/>
    <w:tmpl w:val="0D56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A56F9"/>
    <w:multiLevelType w:val="hybridMultilevel"/>
    <w:tmpl w:val="8EF4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8279C"/>
    <w:multiLevelType w:val="hybridMultilevel"/>
    <w:tmpl w:val="7B5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602"/>
    <w:multiLevelType w:val="multilevel"/>
    <w:tmpl w:val="6FBE408C"/>
    <w:styleLink w:val="LFO1"/>
    <w:lvl w:ilvl="0">
      <w:numFmt w:val="bullet"/>
      <w:pStyle w:val="bulletundernumbered"/>
      <w:lvlText w:val=""/>
      <w:lvlJc w:val="left"/>
      <w:pPr>
        <w:ind w:left="924" w:hanging="357"/>
      </w:pPr>
      <w:rPr>
        <w:rFonts w:ascii="Wingdings" w:hAnsi="Wingdings"/>
        <w:color w:val="104F75"/>
      </w:rPr>
    </w:lvl>
    <w:lvl w:ilvl="1">
      <w:numFmt w:val="bullet"/>
      <w:lvlText w:val="•"/>
      <w:lvlJc w:val="left"/>
      <w:pPr>
        <w:ind w:left="2217" w:hanging="360"/>
      </w:pPr>
      <w:rPr>
        <w:rFonts w:ascii="Arial" w:eastAsia="Times New Roman" w:hAnsi="Arial"/>
      </w:rPr>
    </w:lvl>
    <w:lvl w:ilvl="2">
      <w:numFmt w:val="bullet"/>
      <w:lvlText w:val=""/>
      <w:lvlJc w:val="left"/>
      <w:pPr>
        <w:ind w:left="2937" w:hanging="360"/>
      </w:pPr>
      <w:rPr>
        <w:rFonts w:ascii="Wingdings" w:hAnsi="Wingdings"/>
      </w:rPr>
    </w:lvl>
    <w:lvl w:ilvl="3">
      <w:numFmt w:val="bullet"/>
      <w:lvlText w:val=""/>
      <w:lvlJc w:val="left"/>
      <w:pPr>
        <w:ind w:left="3657" w:hanging="360"/>
      </w:pPr>
      <w:rPr>
        <w:rFonts w:ascii="Symbol" w:hAnsi="Symbol"/>
      </w:rPr>
    </w:lvl>
    <w:lvl w:ilvl="4">
      <w:numFmt w:val="bullet"/>
      <w:lvlText w:val="o"/>
      <w:lvlJc w:val="left"/>
      <w:pPr>
        <w:ind w:left="4377" w:hanging="360"/>
      </w:pPr>
      <w:rPr>
        <w:rFonts w:ascii="Courier New" w:hAnsi="Courier New"/>
      </w:rPr>
    </w:lvl>
    <w:lvl w:ilvl="5">
      <w:numFmt w:val="bullet"/>
      <w:lvlText w:val=""/>
      <w:lvlJc w:val="left"/>
      <w:pPr>
        <w:ind w:left="5097" w:hanging="360"/>
      </w:pPr>
      <w:rPr>
        <w:rFonts w:ascii="Wingdings" w:hAnsi="Wingdings"/>
      </w:rPr>
    </w:lvl>
    <w:lvl w:ilvl="6">
      <w:numFmt w:val="bullet"/>
      <w:lvlText w:val=""/>
      <w:lvlJc w:val="left"/>
      <w:pPr>
        <w:ind w:left="5817" w:hanging="360"/>
      </w:pPr>
      <w:rPr>
        <w:rFonts w:ascii="Symbol" w:hAnsi="Symbol"/>
      </w:rPr>
    </w:lvl>
    <w:lvl w:ilvl="7">
      <w:numFmt w:val="bullet"/>
      <w:lvlText w:val="o"/>
      <w:lvlJc w:val="left"/>
      <w:pPr>
        <w:ind w:left="6537" w:hanging="360"/>
      </w:pPr>
      <w:rPr>
        <w:rFonts w:ascii="Courier New" w:hAnsi="Courier New"/>
      </w:rPr>
    </w:lvl>
    <w:lvl w:ilvl="8">
      <w:numFmt w:val="bullet"/>
      <w:lvlText w:val=""/>
      <w:lvlJc w:val="left"/>
      <w:pPr>
        <w:ind w:left="7257" w:hanging="360"/>
      </w:pPr>
      <w:rPr>
        <w:rFonts w:ascii="Wingdings" w:hAnsi="Wingdings"/>
      </w:rPr>
    </w:lvl>
  </w:abstractNum>
  <w:abstractNum w:abstractNumId="7" w15:restartNumberingAfterBreak="0">
    <w:nsid w:val="3E935415"/>
    <w:multiLevelType w:val="multilevel"/>
    <w:tmpl w:val="D8C4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42989"/>
    <w:multiLevelType w:val="hybridMultilevel"/>
    <w:tmpl w:val="34E6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C3943"/>
    <w:multiLevelType w:val="multilevel"/>
    <w:tmpl w:val="DFF8D8B4"/>
    <w:styleLink w:val="LFO2"/>
    <w:lvl w:ilvl="0">
      <w:numFmt w:val="bullet"/>
      <w:pStyle w:val="bulletundertext"/>
      <w:lvlText w:val=""/>
      <w:lvlJc w:val="left"/>
      <w:pPr>
        <w:ind w:left="357" w:hanging="357"/>
      </w:pPr>
      <w:rPr>
        <w:rFonts w:ascii="Wingdings" w:hAnsi="Wingdings"/>
        <w:color w:val="104F75"/>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0D54E5E"/>
    <w:multiLevelType w:val="hybridMultilevel"/>
    <w:tmpl w:val="5A34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F10B8"/>
    <w:multiLevelType w:val="hybridMultilevel"/>
    <w:tmpl w:val="3972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81E6A"/>
    <w:multiLevelType w:val="hybridMultilevel"/>
    <w:tmpl w:val="DE6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B56"/>
    <w:multiLevelType w:val="hybridMultilevel"/>
    <w:tmpl w:val="6B14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A7611"/>
    <w:multiLevelType w:val="hybridMultilevel"/>
    <w:tmpl w:val="9D06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348A9"/>
    <w:multiLevelType w:val="hybridMultilevel"/>
    <w:tmpl w:val="8B4C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13"/>
  </w:num>
  <w:num w:numId="6">
    <w:abstractNumId w:val="11"/>
  </w:num>
  <w:num w:numId="7">
    <w:abstractNumId w:val="3"/>
  </w:num>
  <w:num w:numId="8">
    <w:abstractNumId w:val="14"/>
  </w:num>
  <w:num w:numId="9">
    <w:abstractNumId w:val="12"/>
  </w:num>
  <w:num w:numId="10">
    <w:abstractNumId w:val="8"/>
  </w:num>
  <w:num w:numId="11">
    <w:abstractNumId w:val="15"/>
  </w:num>
  <w:num w:numId="12">
    <w:abstractNumId w:val="10"/>
  </w:num>
  <w:num w:numId="13">
    <w:abstractNumId w:val="2"/>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7E"/>
    <w:rsid w:val="00015F55"/>
    <w:rsid w:val="00017AD1"/>
    <w:rsid w:val="00022992"/>
    <w:rsid w:val="00025A9A"/>
    <w:rsid w:val="000277CB"/>
    <w:rsid w:val="00052DC4"/>
    <w:rsid w:val="000561F1"/>
    <w:rsid w:val="000768DE"/>
    <w:rsid w:val="000A0D0F"/>
    <w:rsid w:val="000A653A"/>
    <w:rsid w:val="000A7C3E"/>
    <w:rsid w:val="000B47F6"/>
    <w:rsid w:val="000D0937"/>
    <w:rsid w:val="00124639"/>
    <w:rsid w:val="00136ECF"/>
    <w:rsid w:val="00181264"/>
    <w:rsid w:val="00190347"/>
    <w:rsid w:val="001E107E"/>
    <w:rsid w:val="001E4F42"/>
    <w:rsid w:val="002028EE"/>
    <w:rsid w:val="0022067C"/>
    <w:rsid w:val="00255DA5"/>
    <w:rsid w:val="00290B63"/>
    <w:rsid w:val="002A6928"/>
    <w:rsid w:val="002D3F46"/>
    <w:rsid w:val="00301AE8"/>
    <w:rsid w:val="0030399A"/>
    <w:rsid w:val="003203C4"/>
    <w:rsid w:val="00321EF9"/>
    <w:rsid w:val="0037106B"/>
    <w:rsid w:val="003D1FF8"/>
    <w:rsid w:val="00420BEC"/>
    <w:rsid w:val="00440BB0"/>
    <w:rsid w:val="00446443"/>
    <w:rsid w:val="004519A1"/>
    <w:rsid w:val="004530C6"/>
    <w:rsid w:val="004726CA"/>
    <w:rsid w:val="00496F55"/>
    <w:rsid w:val="004D1B88"/>
    <w:rsid w:val="004E0C4C"/>
    <w:rsid w:val="004F26B9"/>
    <w:rsid w:val="00514D2B"/>
    <w:rsid w:val="00531F40"/>
    <w:rsid w:val="005463E9"/>
    <w:rsid w:val="005E1812"/>
    <w:rsid w:val="006059CB"/>
    <w:rsid w:val="00605BFD"/>
    <w:rsid w:val="00633FA8"/>
    <w:rsid w:val="006347FC"/>
    <w:rsid w:val="00640447"/>
    <w:rsid w:val="00667D32"/>
    <w:rsid w:val="0068419D"/>
    <w:rsid w:val="00684783"/>
    <w:rsid w:val="0069689C"/>
    <w:rsid w:val="006A0D06"/>
    <w:rsid w:val="006A3772"/>
    <w:rsid w:val="006A71F0"/>
    <w:rsid w:val="006B0B5B"/>
    <w:rsid w:val="007002C6"/>
    <w:rsid w:val="00724045"/>
    <w:rsid w:val="007370FA"/>
    <w:rsid w:val="00750A1F"/>
    <w:rsid w:val="0076001F"/>
    <w:rsid w:val="007627DE"/>
    <w:rsid w:val="0076391A"/>
    <w:rsid w:val="007720F7"/>
    <w:rsid w:val="00791E11"/>
    <w:rsid w:val="007972A0"/>
    <w:rsid w:val="007B134E"/>
    <w:rsid w:val="007B3F65"/>
    <w:rsid w:val="007C5286"/>
    <w:rsid w:val="007F5938"/>
    <w:rsid w:val="007F7D62"/>
    <w:rsid w:val="0080048E"/>
    <w:rsid w:val="00820FDD"/>
    <w:rsid w:val="00821C0D"/>
    <w:rsid w:val="00822784"/>
    <w:rsid w:val="008565F8"/>
    <w:rsid w:val="0087589B"/>
    <w:rsid w:val="00884FBB"/>
    <w:rsid w:val="008B393A"/>
    <w:rsid w:val="008F43AB"/>
    <w:rsid w:val="00904CA8"/>
    <w:rsid w:val="0090726F"/>
    <w:rsid w:val="00910BC6"/>
    <w:rsid w:val="009130EF"/>
    <w:rsid w:val="0094176A"/>
    <w:rsid w:val="009723ED"/>
    <w:rsid w:val="0099743B"/>
    <w:rsid w:val="009B1CBF"/>
    <w:rsid w:val="009B2188"/>
    <w:rsid w:val="009D7BC7"/>
    <w:rsid w:val="00A03039"/>
    <w:rsid w:val="00A068C5"/>
    <w:rsid w:val="00A17FB1"/>
    <w:rsid w:val="00A45886"/>
    <w:rsid w:val="00A533AE"/>
    <w:rsid w:val="00A613A7"/>
    <w:rsid w:val="00A73E70"/>
    <w:rsid w:val="00A74A7D"/>
    <w:rsid w:val="00A83D3E"/>
    <w:rsid w:val="00AA7E46"/>
    <w:rsid w:val="00AC5D0A"/>
    <w:rsid w:val="00AC67F4"/>
    <w:rsid w:val="00AD681B"/>
    <w:rsid w:val="00AE38A2"/>
    <w:rsid w:val="00AE7B93"/>
    <w:rsid w:val="00B31B62"/>
    <w:rsid w:val="00B5222B"/>
    <w:rsid w:val="00B6203D"/>
    <w:rsid w:val="00BA0E7E"/>
    <w:rsid w:val="00BB63FE"/>
    <w:rsid w:val="00BF5566"/>
    <w:rsid w:val="00BF7C62"/>
    <w:rsid w:val="00C34BD2"/>
    <w:rsid w:val="00C43021"/>
    <w:rsid w:val="00C44276"/>
    <w:rsid w:val="00C542CB"/>
    <w:rsid w:val="00CB115C"/>
    <w:rsid w:val="00CE6DF0"/>
    <w:rsid w:val="00CF2249"/>
    <w:rsid w:val="00CF573A"/>
    <w:rsid w:val="00CF6B9A"/>
    <w:rsid w:val="00D07A1A"/>
    <w:rsid w:val="00D37D21"/>
    <w:rsid w:val="00D71805"/>
    <w:rsid w:val="00D95651"/>
    <w:rsid w:val="00DC5BE9"/>
    <w:rsid w:val="00DD24B3"/>
    <w:rsid w:val="00DE1944"/>
    <w:rsid w:val="00E408EE"/>
    <w:rsid w:val="00E5062C"/>
    <w:rsid w:val="00E524A1"/>
    <w:rsid w:val="00E92EAE"/>
    <w:rsid w:val="00EE7DB2"/>
    <w:rsid w:val="00F1392B"/>
    <w:rsid w:val="00F30C6D"/>
    <w:rsid w:val="00F457E9"/>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F867"/>
  <w15:docId w15:val="{AE164D8D-96A6-4591-ACC2-A4DC19AB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0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7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A0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E7E"/>
    <w:rPr>
      <w:b/>
      <w:bCs/>
    </w:rPr>
  </w:style>
  <w:style w:type="character" w:styleId="Emphasis">
    <w:name w:val="Emphasis"/>
    <w:basedOn w:val="DefaultParagraphFont"/>
    <w:uiPriority w:val="20"/>
    <w:qFormat/>
    <w:rsid w:val="00BA0E7E"/>
    <w:rPr>
      <w:i/>
      <w:iCs/>
    </w:rPr>
  </w:style>
  <w:style w:type="paragraph" w:styleId="ListParagraph">
    <w:name w:val="List Paragraph"/>
    <w:basedOn w:val="Normal"/>
    <w:uiPriority w:val="34"/>
    <w:qFormat/>
    <w:rsid w:val="00BB63FE"/>
    <w:pPr>
      <w:ind w:left="720"/>
      <w:contextualSpacing/>
    </w:pPr>
  </w:style>
  <w:style w:type="paragraph" w:customStyle="1" w:styleId="bulletundertext">
    <w:name w:val="bullet (under text)"/>
    <w:rsid w:val="00B6203D"/>
    <w:pPr>
      <w:numPr>
        <w:numId w:val="3"/>
      </w:numPr>
      <w:autoSpaceDN w:val="0"/>
      <w:spacing w:after="240" w:line="288" w:lineRule="auto"/>
    </w:pPr>
    <w:rPr>
      <w:rFonts w:ascii="Arial" w:eastAsia="Times New Roman" w:hAnsi="Arial" w:cs="Arial"/>
      <w:sz w:val="24"/>
      <w:szCs w:val="24"/>
      <w:lang w:eastAsia="en-GB"/>
    </w:rPr>
  </w:style>
  <w:style w:type="numbering" w:customStyle="1" w:styleId="LFO2">
    <w:name w:val="LFO2"/>
    <w:basedOn w:val="NoList"/>
    <w:rsid w:val="00B6203D"/>
    <w:pPr>
      <w:numPr>
        <w:numId w:val="3"/>
      </w:numPr>
    </w:pPr>
  </w:style>
  <w:style w:type="paragraph" w:customStyle="1" w:styleId="bulletundernumbered">
    <w:name w:val="bullet (under numbered)"/>
    <w:rsid w:val="00B6203D"/>
    <w:pPr>
      <w:numPr>
        <w:numId w:val="4"/>
      </w:numPr>
      <w:autoSpaceDN w:val="0"/>
      <w:spacing w:after="240" w:line="288" w:lineRule="auto"/>
    </w:pPr>
    <w:rPr>
      <w:rFonts w:ascii="Arial" w:eastAsia="Times New Roman" w:hAnsi="Arial" w:cs="Arial"/>
      <w:sz w:val="24"/>
      <w:szCs w:val="24"/>
      <w:lang w:eastAsia="en-GB"/>
    </w:rPr>
  </w:style>
  <w:style w:type="numbering" w:customStyle="1" w:styleId="LFO1">
    <w:name w:val="LFO1"/>
    <w:basedOn w:val="NoList"/>
    <w:rsid w:val="00B6203D"/>
    <w:pPr>
      <w:numPr>
        <w:numId w:val="4"/>
      </w:numPr>
    </w:pPr>
  </w:style>
  <w:style w:type="character" w:customStyle="1" w:styleId="apple-tab-span">
    <w:name w:val="apple-tab-span"/>
    <w:basedOn w:val="DefaultParagraphFont"/>
    <w:rsid w:val="000A7C3E"/>
  </w:style>
  <w:style w:type="paragraph" w:styleId="NoSpacing">
    <w:name w:val="No Spacing"/>
    <w:uiPriority w:val="1"/>
    <w:qFormat/>
    <w:rsid w:val="00DE1944"/>
    <w:pPr>
      <w:spacing w:after="0" w:line="240" w:lineRule="auto"/>
    </w:pPr>
  </w:style>
  <w:style w:type="paragraph" w:customStyle="1" w:styleId="BodyB">
    <w:name w:val="Body B"/>
    <w:rsid w:val="004E0C4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val="en-US" w:eastAsia="en-GB"/>
    </w:rPr>
  </w:style>
  <w:style w:type="paragraph" w:styleId="Header">
    <w:name w:val="header"/>
    <w:basedOn w:val="Normal"/>
    <w:link w:val="HeaderChar"/>
    <w:uiPriority w:val="99"/>
    <w:unhideWhenUsed/>
    <w:rsid w:val="00AC5D0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C5D0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478">
      <w:bodyDiv w:val="1"/>
      <w:marLeft w:val="0"/>
      <w:marRight w:val="0"/>
      <w:marTop w:val="0"/>
      <w:marBottom w:val="0"/>
      <w:divBdr>
        <w:top w:val="none" w:sz="0" w:space="0" w:color="auto"/>
        <w:left w:val="none" w:sz="0" w:space="0" w:color="auto"/>
        <w:bottom w:val="none" w:sz="0" w:space="0" w:color="auto"/>
        <w:right w:val="none" w:sz="0" w:space="0" w:color="auto"/>
      </w:divBdr>
    </w:div>
    <w:div w:id="100497969">
      <w:bodyDiv w:val="1"/>
      <w:marLeft w:val="0"/>
      <w:marRight w:val="0"/>
      <w:marTop w:val="0"/>
      <w:marBottom w:val="0"/>
      <w:divBdr>
        <w:top w:val="none" w:sz="0" w:space="0" w:color="auto"/>
        <w:left w:val="none" w:sz="0" w:space="0" w:color="auto"/>
        <w:bottom w:val="none" w:sz="0" w:space="0" w:color="auto"/>
        <w:right w:val="none" w:sz="0" w:space="0" w:color="auto"/>
      </w:divBdr>
    </w:div>
    <w:div w:id="280187034">
      <w:bodyDiv w:val="1"/>
      <w:marLeft w:val="0"/>
      <w:marRight w:val="0"/>
      <w:marTop w:val="0"/>
      <w:marBottom w:val="0"/>
      <w:divBdr>
        <w:top w:val="none" w:sz="0" w:space="0" w:color="auto"/>
        <w:left w:val="none" w:sz="0" w:space="0" w:color="auto"/>
        <w:bottom w:val="none" w:sz="0" w:space="0" w:color="auto"/>
        <w:right w:val="none" w:sz="0" w:space="0" w:color="auto"/>
      </w:divBdr>
    </w:div>
    <w:div w:id="400569377">
      <w:bodyDiv w:val="1"/>
      <w:marLeft w:val="0"/>
      <w:marRight w:val="0"/>
      <w:marTop w:val="0"/>
      <w:marBottom w:val="0"/>
      <w:divBdr>
        <w:top w:val="none" w:sz="0" w:space="0" w:color="auto"/>
        <w:left w:val="none" w:sz="0" w:space="0" w:color="auto"/>
        <w:bottom w:val="none" w:sz="0" w:space="0" w:color="auto"/>
        <w:right w:val="none" w:sz="0" w:space="0" w:color="auto"/>
      </w:divBdr>
    </w:div>
    <w:div w:id="496115914">
      <w:bodyDiv w:val="1"/>
      <w:marLeft w:val="0"/>
      <w:marRight w:val="0"/>
      <w:marTop w:val="0"/>
      <w:marBottom w:val="0"/>
      <w:divBdr>
        <w:top w:val="none" w:sz="0" w:space="0" w:color="auto"/>
        <w:left w:val="none" w:sz="0" w:space="0" w:color="auto"/>
        <w:bottom w:val="none" w:sz="0" w:space="0" w:color="auto"/>
        <w:right w:val="none" w:sz="0" w:space="0" w:color="auto"/>
      </w:divBdr>
    </w:div>
    <w:div w:id="860432578">
      <w:bodyDiv w:val="1"/>
      <w:marLeft w:val="0"/>
      <w:marRight w:val="0"/>
      <w:marTop w:val="0"/>
      <w:marBottom w:val="0"/>
      <w:divBdr>
        <w:top w:val="none" w:sz="0" w:space="0" w:color="auto"/>
        <w:left w:val="none" w:sz="0" w:space="0" w:color="auto"/>
        <w:bottom w:val="none" w:sz="0" w:space="0" w:color="auto"/>
        <w:right w:val="none" w:sz="0" w:space="0" w:color="auto"/>
      </w:divBdr>
    </w:div>
    <w:div w:id="882211889">
      <w:bodyDiv w:val="1"/>
      <w:marLeft w:val="0"/>
      <w:marRight w:val="0"/>
      <w:marTop w:val="0"/>
      <w:marBottom w:val="0"/>
      <w:divBdr>
        <w:top w:val="none" w:sz="0" w:space="0" w:color="auto"/>
        <w:left w:val="none" w:sz="0" w:space="0" w:color="auto"/>
        <w:bottom w:val="none" w:sz="0" w:space="0" w:color="auto"/>
        <w:right w:val="none" w:sz="0" w:space="0" w:color="auto"/>
      </w:divBdr>
    </w:div>
    <w:div w:id="966815762">
      <w:bodyDiv w:val="1"/>
      <w:marLeft w:val="0"/>
      <w:marRight w:val="0"/>
      <w:marTop w:val="0"/>
      <w:marBottom w:val="0"/>
      <w:divBdr>
        <w:top w:val="none" w:sz="0" w:space="0" w:color="auto"/>
        <w:left w:val="none" w:sz="0" w:space="0" w:color="auto"/>
        <w:bottom w:val="none" w:sz="0" w:space="0" w:color="auto"/>
        <w:right w:val="none" w:sz="0" w:space="0" w:color="auto"/>
      </w:divBdr>
    </w:div>
    <w:div w:id="986133850">
      <w:bodyDiv w:val="1"/>
      <w:marLeft w:val="0"/>
      <w:marRight w:val="0"/>
      <w:marTop w:val="0"/>
      <w:marBottom w:val="0"/>
      <w:divBdr>
        <w:top w:val="none" w:sz="0" w:space="0" w:color="auto"/>
        <w:left w:val="none" w:sz="0" w:space="0" w:color="auto"/>
        <w:bottom w:val="none" w:sz="0" w:space="0" w:color="auto"/>
        <w:right w:val="none" w:sz="0" w:space="0" w:color="auto"/>
      </w:divBdr>
    </w:div>
    <w:div w:id="1129973645">
      <w:bodyDiv w:val="1"/>
      <w:marLeft w:val="0"/>
      <w:marRight w:val="0"/>
      <w:marTop w:val="0"/>
      <w:marBottom w:val="0"/>
      <w:divBdr>
        <w:top w:val="none" w:sz="0" w:space="0" w:color="auto"/>
        <w:left w:val="none" w:sz="0" w:space="0" w:color="auto"/>
        <w:bottom w:val="none" w:sz="0" w:space="0" w:color="auto"/>
        <w:right w:val="none" w:sz="0" w:space="0" w:color="auto"/>
      </w:divBdr>
    </w:div>
    <w:div w:id="1190333062">
      <w:bodyDiv w:val="1"/>
      <w:marLeft w:val="0"/>
      <w:marRight w:val="0"/>
      <w:marTop w:val="0"/>
      <w:marBottom w:val="0"/>
      <w:divBdr>
        <w:top w:val="none" w:sz="0" w:space="0" w:color="auto"/>
        <w:left w:val="none" w:sz="0" w:space="0" w:color="auto"/>
        <w:bottom w:val="none" w:sz="0" w:space="0" w:color="auto"/>
        <w:right w:val="none" w:sz="0" w:space="0" w:color="auto"/>
      </w:divBdr>
    </w:div>
    <w:div w:id="1292244208">
      <w:bodyDiv w:val="1"/>
      <w:marLeft w:val="0"/>
      <w:marRight w:val="0"/>
      <w:marTop w:val="0"/>
      <w:marBottom w:val="0"/>
      <w:divBdr>
        <w:top w:val="none" w:sz="0" w:space="0" w:color="auto"/>
        <w:left w:val="none" w:sz="0" w:space="0" w:color="auto"/>
        <w:bottom w:val="none" w:sz="0" w:space="0" w:color="auto"/>
        <w:right w:val="none" w:sz="0" w:space="0" w:color="auto"/>
      </w:divBdr>
    </w:div>
    <w:div w:id="1297878088">
      <w:bodyDiv w:val="1"/>
      <w:marLeft w:val="0"/>
      <w:marRight w:val="0"/>
      <w:marTop w:val="0"/>
      <w:marBottom w:val="0"/>
      <w:divBdr>
        <w:top w:val="none" w:sz="0" w:space="0" w:color="auto"/>
        <w:left w:val="none" w:sz="0" w:space="0" w:color="auto"/>
        <w:bottom w:val="none" w:sz="0" w:space="0" w:color="auto"/>
        <w:right w:val="none" w:sz="0" w:space="0" w:color="auto"/>
      </w:divBdr>
    </w:div>
    <w:div w:id="1522039731">
      <w:bodyDiv w:val="1"/>
      <w:marLeft w:val="0"/>
      <w:marRight w:val="0"/>
      <w:marTop w:val="0"/>
      <w:marBottom w:val="0"/>
      <w:divBdr>
        <w:top w:val="none" w:sz="0" w:space="0" w:color="auto"/>
        <w:left w:val="none" w:sz="0" w:space="0" w:color="auto"/>
        <w:bottom w:val="none" w:sz="0" w:space="0" w:color="auto"/>
        <w:right w:val="none" w:sz="0" w:space="0" w:color="auto"/>
      </w:divBdr>
    </w:div>
    <w:div w:id="1527981892">
      <w:bodyDiv w:val="1"/>
      <w:marLeft w:val="0"/>
      <w:marRight w:val="0"/>
      <w:marTop w:val="0"/>
      <w:marBottom w:val="0"/>
      <w:divBdr>
        <w:top w:val="none" w:sz="0" w:space="0" w:color="auto"/>
        <w:left w:val="none" w:sz="0" w:space="0" w:color="auto"/>
        <w:bottom w:val="none" w:sz="0" w:space="0" w:color="auto"/>
        <w:right w:val="none" w:sz="0" w:space="0" w:color="auto"/>
      </w:divBdr>
    </w:div>
    <w:div w:id="1816875777">
      <w:bodyDiv w:val="1"/>
      <w:marLeft w:val="0"/>
      <w:marRight w:val="0"/>
      <w:marTop w:val="0"/>
      <w:marBottom w:val="0"/>
      <w:divBdr>
        <w:top w:val="none" w:sz="0" w:space="0" w:color="auto"/>
        <w:left w:val="none" w:sz="0" w:space="0" w:color="auto"/>
        <w:bottom w:val="none" w:sz="0" w:space="0" w:color="auto"/>
        <w:right w:val="none" w:sz="0" w:space="0" w:color="auto"/>
      </w:divBdr>
    </w:div>
    <w:div w:id="1867135231">
      <w:bodyDiv w:val="1"/>
      <w:marLeft w:val="0"/>
      <w:marRight w:val="0"/>
      <w:marTop w:val="0"/>
      <w:marBottom w:val="0"/>
      <w:divBdr>
        <w:top w:val="none" w:sz="0" w:space="0" w:color="auto"/>
        <w:left w:val="none" w:sz="0" w:space="0" w:color="auto"/>
        <w:bottom w:val="none" w:sz="0" w:space="0" w:color="auto"/>
        <w:right w:val="none" w:sz="0" w:space="0" w:color="auto"/>
      </w:divBdr>
    </w:div>
    <w:div w:id="1981617771">
      <w:bodyDiv w:val="1"/>
      <w:marLeft w:val="0"/>
      <w:marRight w:val="0"/>
      <w:marTop w:val="0"/>
      <w:marBottom w:val="0"/>
      <w:divBdr>
        <w:top w:val="none" w:sz="0" w:space="0" w:color="auto"/>
        <w:left w:val="none" w:sz="0" w:space="0" w:color="auto"/>
        <w:bottom w:val="none" w:sz="0" w:space="0" w:color="auto"/>
        <w:right w:val="none" w:sz="0" w:space="0" w:color="auto"/>
      </w:divBdr>
    </w:div>
    <w:div w:id="2048410249">
      <w:bodyDiv w:val="1"/>
      <w:marLeft w:val="0"/>
      <w:marRight w:val="0"/>
      <w:marTop w:val="0"/>
      <w:marBottom w:val="0"/>
      <w:divBdr>
        <w:top w:val="none" w:sz="0" w:space="0" w:color="auto"/>
        <w:left w:val="none" w:sz="0" w:space="0" w:color="auto"/>
        <w:bottom w:val="none" w:sz="0" w:space="0" w:color="auto"/>
        <w:right w:val="none" w:sz="0" w:space="0" w:color="auto"/>
      </w:divBdr>
    </w:div>
    <w:div w:id="20871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Evans</dc:creator>
  <cp:keywords/>
  <dc:description/>
  <cp:lastModifiedBy>jmcmanus2</cp:lastModifiedBy>
  <cp:revision>2</cp:revision>
  <dcterms:created xsi:type="dcterms:W3CDTF">2023-09-25T20:12:00Z</dcterms:created>
  <dcterms:modified xsi:type="dcterms:W3CDTF">2023-09-25T20:12:00Z</dcterms:modified>
</cp:coreProperties>
</file>